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CAF" w:rsidRDefault="00A77CAF">
      <w:pPr>
        <w:pStyle w:val="Ttulo1"/>
        <w:jc w:val="left"/>
        <w:rPr>
          <w:rFonts w:ascii="Times New Roman" w:hAnsi="Times New Roman"/>
          <w:b/>
          <w:sz w:val="44"/>
        </w:rPr>
      </w:pPr>
    </w:p>
    <w:p w:rsidR="00A77CAF" w:rsidRDefault="00A77CAF">
      <w:pPr>
        <w:pStyle w:val="Ttulo1"/>
        <w:rPr>
          <w:rFonts w:ascii="Times New Roman" w:hAnsi="Times New Roman"/>
          <w:b/>
          <w:sz w:val="44"/>
        </w:rPr>
      </w:pPr>
    </w:p>
    <w:p w:rsidR="00A77CAF" w:rsidRDefault="00A77CAF"/>
    <w:p w:rsidR="00A77CAF" w:rsidRDefault="00A77CAF"/>
    <w:p w:rsidR="00A77CAF" w:rsidRDefault="00A77CAF">
      <w:pPr>
        <w:pStyle w:val="Ttulo1"/>
        <w:rPr>
          <w:rFonts w:ascii="Times New Roman" w:hAnsi="Times New Roman"/>
          <w:b/>
          <w:sz w:val="44"/>
        </w:rPr>
      </w:pPr>
      <w:r>
        <w:rPr>
          <w:rFonts w:ascii="Times New Roman" w:hAnsi="Times New Roman"/>
          <w:b/>
          <w:sz w:val="44"/>
        </w:rPr>
        <w:t>UNIVERSIDAD NACIONAL DE</w:t>
      </w:r>
    </w:p>
    <w:p w:rsidR="00A77CAF" w:rsidRDefault="00A77CAF">
      <w:pPr>
        <w:pStyle w:val="Ttulo1"/>
        <w:rPr>
          <w:rFonts w:ascii="Times New Roman" w:hAnsi="Times New Roman"/>
          <w:b/>
          <w:sz w:val="44"/>
        </w:rPr>
      </w:pPr>
      <w:r>
        <w:rPr>
          <w:rFonts w:ascii="Times New Roman" w:hAnsi="Times New Roman"/>
          <w:b/>
          <w:sz w:val="44"/>
        </w:rPr>
        <w:t xml:space="preserve"> </w:t>
      </w:r>
      <w:smartTag w:uri="urn:schemas-microsoft-com:office:smarttags" w:element="PersonName">
        <w:smartTagPr>
          <w:attr w:name="ProductID" w:val="LA MATANZA"/>
        </w:smartTagPr>
        <w:r>
          <w:rPr>
            <w:rFonts w:ascii="Times New Roman" w:hAnsi="Times New Roman"/>
            <w:b/>
            <w:sz w:val="44"/>
          </w:rPr>
          <w:t>LA MATANZA</w:t>
        </w:r>
      </w:smartTag>
    </w:p>
    <w:p w:rsidR="00A77CAF" w:rsidRDefault="00A77CAF">
      <w:pPr>
        <w:jc w:val="center"/>
        <w:rPr>
          <w:shadow/>
          <w:sz w:val="40"/>
        </w:rPr>
      </w:pPr>
    </w:p>
    <w:p w:rsidR="00A77CAF" w:rsidRDefault="00A77CAF">
      <w:pPr>
        <w:jc w:val="center"/>
        <w:rPr>
          <w:shadow/>
          <w:sz w:val="40"/>
        </w:rPr>
      </w:pPr>
    </w:p>
    <w:p w:rsidR="00A77CAF" w:rsidRDefault="00A77CAF">
      <w:pPr>
        <w:jc w:val="center"/>
        <w:rPr>
          <w:shadow/>
          <w:sz w:val="40"/>
        </w:rPr>
      </w:pPr>
      <w:r>
        <w:rPr>
          <w:shadow/>
          <w:sz w:val="40"/>
        </w:rPr>
        <w:t>Departamento de Ciencias Económicas</w:t>
      </w:r>
    </w:p>
    <w:p w:rsidR="00A77CAF" w:rsidRDefault="00A77CAF">
      <w:pPr>
        <w:jc w:val="center"/>
        <w:rPr>
          <w:shadow/>
          <w:sz w:val="40"/>
        </w:rPr>
      </w:pPr>
    </w:p>
    <w:p w:rsidR="00A77CAF" w:rsidRDefault="00A77CAF">
      <w:pPr>
        <w:jc w:val="center"/>
        <w:rPr>
          <w:shadow/>
          <w:sz w:val="40"/>
        </w:rPr>
      </w:pPr>
    </w:p>
    <w:p w:rsidR="00A77CAF" w:rsidRDefault="00A77CAF">
      <w:pPr>
        <w:rPr>
          <w:shadow/>
          <w:sz w:val="40"/>
        </w:rPr>
      </w:pPr>
    </w:p>
    <w:p w:rsidR="00A77CAF" w:rsidRDefault="00A77CAF">
      <w:pPr>
        <w:pStyle w:val="Ttulo2"/>
        <w:rPr>
          <w:rFonts w:ascii="Times New Roman" w:hAnsi="Times New Roman"/>
        </w:rPr>
      </w:pPr>
      <w:r>
        <w:rPr>
          <w:rFonts w:ascii="Times New Roman" w:hAnsi="Times New Roman"/>
        </w:rPr>
        <w:t>Nombre de la Carrera</w:t>
      </w:r>
      <w:r>
        <w:rPr>
          <w:rStyle w:val="Refdenotaalpie"/>
          <w:rFonts w:ascii="Times New Roman" w:hAnsi="Times New Roman"/>
        </w:rPr>
        <w:footnoteReference w:id="1"/>
      </w:r>
      <w:r>
        <w:rPr>
          <w:rFonts w:ascii="Times New Roman" w:hAnsi="Times New Roman"/>
        </w:rPr>
        <w:t>: Licenciatura en Comercio Internacional</w:t>
      </w:r>
    </w:p>
    <w:p w:rsidR="00A77CAF" w:rsidRDefault="00A77CAF">
      <w:pPr>
        <w:rPr>
          <w:shadow/>
          <w:sz w:val="28"/>
        </w:rPr>
      </w:pPr>
    </w:p>
    <w:p w:rsidR="00A77CAF" w:rsidRDefault="00A77CAF">
      <w:pPr>
        <w:rPr>
          <w:shadow/>
          <w:sz w:val="28"/>
        </w:rPr>
      </w:pPr>
      <w:r>
        <w:rPr>
          <w:shadow/>
          <w:sz w:val="28"/>
        </w:rPr>
        <w:t>Nombre de la Asignatura</w:t>
      </w:r>
      <w:r>
        <w:rPr>
          <w:rStyle w:val="Refdenotaalpie"/>
          <w:shadow/>
          <w:sz w:val="28"/>
        </w:rPr>
        <w:footnoteReference w:id="2"/>
      </w:r>
      <w:r>
        <w:rPr>
          <w:shadow/>
          <w:sz w:val="28"/>
        </w:rPr>
        <w:t xml:space="preserve">: Planeamiento y Evaluación de   </w:t>
      </w:r>
    </w:p>
    <w:p w:rsidR="00A77CAF" w:rsidRDefault="00A77CAF">
      <w:pPr>
        <w:rPr>
          <w:shadow/>
          <w:sz w:val="28"/>
        </w:rPr>
      </w:pPr>
      <w:r>
        <w:rPr>
          <w:shadow/>
          <w:sz w:val="28"/>
        </w:rPr>
        <w:t xml:space="preserve">                      </w:t>
      </w:r>
      <w:r w:rsidR="00E329DC">
        <w:rPr>
          <w:shadow/>
          <w:sz w:val="28"/>
        </w:rPr>
        <w:t xml:space="preserve">                      Proyectos</w:t>
      </w:r>
      <w:r>
        <w:rPr>
          <w:shadow/>
          <w:sz w:val="28"/>
        </w:rPr>
        <w:t xml:space="preserve">.                            </w:t>
      </w:r>
    </w:p>
    <w:p w:rsidR="00A77CAF" w:rsidRDefault="00A77CAF">
      <w:pPr>
        <w:rPr>
          <w:shadow/>
          <w:sz w:val="28"/>
        </w:rPr>
      </w:pPr>
      <w:r>
        <w:rPr>
          <w:shadow/>
          <w:sz w:val="28"/>
        </w:rPr>
        <w:t>Código: 2454</w:t>
      </w:r>
    </w:p>
    <w:p w:rsidR="00A77CAF" w:rsidRDefault="00A77CAF">
      <w:pPr>
        <w:rPr>
          <w:shadow/>
          <w:sz w:val="28"/>
        </w:rPr>
      </w:pPr>
    </w:p>
    <w:p w:rsidR="00A77CAF" w:rsidRDefault="00333187">
      <w:pPr>
        <w:rPr>
          <w:shadow/>
          <w:sz w:val="28"/>
        </w:rPr>
      </w:pPr>
      <w:r>
        <w:rPr>
          <w:shadow/>
          <w:sz w:val="28"/>
        </w:rPr>
        <w:t>Ciclo Lectivo</w:t>
      </w:r>
      <w:r w:rsidR="0071412F">
        <w:rPr>
          <w:shadow/>
          <w:sz w:val="28"/>
        </w:rPr>
        <w:t>: 2019</w:t>
      </w:r>
    </w:p>
    <w:p w:rsidR="00A77CAF" w:rsidRDefault="00A77CAF">
      <w:pPr>
        <w:rPr>
          <w:shadow/>
          <w:sz w:val="28"/>
        </w:rPr>
      </w:pPr>
    </w:p>
    <w:p w:rsidR="00A77CAF" w:rsidRDefault="00A77CAF">
      <w:pPr>
        <w:rPr>
          <w:shadow/>
          <w:sz w:val="28"/>
        </w:rPr>
      </w:pPr>
      <w:r>
        <w:rPr>
          <w:shadow/>
          <w:sz w:val="28"/>
        </w:rPr>
        <w:t>Cuatrimestre</w:t>
      </w:r>
      <w:r>
        <w:rPr>
          <w:rStyle w:val="Refdenotaalpie"/>
          <w:shadow/>
          <w:sz w:val="28"/>
        </w:rPr>
        <w:footnoteReference w:id="3"/>
      </w:r>
      <w:r>
        <w:rPr>
          <w:shadow/>
          <w:sz w:val="28"/>
        </w:rPr>
        <w:t>: Primero</w:t>
      </w:r>
    </w:p>
    <w:p w:rsidR="00A77CAF" w:rsidRDefault="00A77CAF">
      <w:pPr>
        <w:rPr>
          <w:shadow/>
          <w:sz w:val="28"/>
        </w:rPr>
      </w:pPr>
    </w:p>
    <w:p w:rsidR="00E329DC" w:rsidRDefault="00A77CAF">
      <w:pPr>
        <w:jc w:val="both"/>
        <w:rPr>
          <w:rFonts w:ascii="Arial" w:hAnsi="Arial" w:cs="Arial"/>
          <w:lang w:val="es-AR"/>
        </w:rPr>
      </w:pPr>
      <w:r>
        <w:rPr>
          <w:shadow/>
          <w:sz w:val="28"/>
        </w:rPr>
        <w:t xml:space="preserve">Profesor/a </w:t>
      </w:r>
      <w:proofErr w:type="spellStart"/>
      <w:r>
        <w:rPr>
          <w:shadow/>
          <w:sz w:val="28"/>
        </w:rPr>
        <w:t>a</w:t>
      </w:r>
      <w:proofErr w:type="spellEnd"/>
      <w:r>
        <w:rPr>
          <w:shadow/>
          <w:sz w:val="28"/>
        </w:rPr>
        <w:t xml:space="preserve"> Cargo: </w:t>
      </w:r>
      <w:r>
        <w:rPr>
          <w:rFonts w:ascii="Arial" w:hAnsi="Arial" w:cs="Arial"/>
          <w:lang w:val="es-AR"/>
        </w:rPr>
        <w:t xml:space="preserve">Sres. </w:t>
      </w:r>
      <w:smartTag w:uri="urn:schemas-microsoft-com:office:smarttags" w:element="PersonName">
        <w:smartTag w:uri="urn:schemas-microsoft-com:office:smarttags" w:element="PersonName">
          <w:r w:rsidR="00E329DC">
            <w:rPr>
              <w:rFonts w:ascii="Arial" w:hAnsi="Arial" w:cs="Arial"/>
              <w:lang w:val="es-AR"/>
            </w:rPr>
            <w:t>Ariel Sapatkin</w:t>
          </w:r>
        </w:smartTag>
        <w:r w:rsidR="00E329DC">
          <w:rPr>
            <w:rFonts w:ascii="Arial" w:hAnsi="Arial" w:cs="Arial"/>
            <w:lang w:val="es-AR"/>
          </w:rPr>
          <w:t xml:space="preserve"> Smith</w:t>
        </w:r>
      </w:smartTag>
      <w:r w:rsidR="00E329DC">
        <w:rPr>
          <w:rFonts w:ascii="Arial" w:hAnsi="Arial" w:cs="Arial"/>
          <w:lang w:val="es-AR"/>
        </w:rPr>
        <w:t xml:space="preserve"> (Ingeniero Industrial)</w:t>
      </w:r>
    </w:p>
    <w:p w:rsidR="00A77CAF" w:rsidRDefault="00A77CAF" w:rsidP="00E329DC">
      <w:pPr>
        <w:ind w:left="2124" w:firstLine="708"/>
        <w:jc w:val="both"/>
        <w:rPr>
          <w:rFonts w:ascii="Arial" w:hAnsi="Arial" w:cs="Arial"/>
          <w:lang w:val="es-AR"/>
        </w:rPr>
      </w:pPr>
      <w:smartTag w:uri="urn:schemas-microsoft-com:office:smarttags" w:element="PersonName">
        <w:r>
          <w:rPr>
            <w:rFonts w:ascii="Arial" w:hAnsi="Arial" w:cs="Arial"/>
            <w:lang w:val="es-AR"/>
          </w:rPr>
          <w:t>Juan Carlos Rivas</w:t>
        </w:r>
      </w:smartTag>
      <w:r>
        <w:rPr>
          <w:rFonts w:ascii="Arial" w:hAnsi="Arial" w:cs="Arial"/>
          <w:lang w:val="es-AR"/>
        </w:rPr>
        <w:t xml:space="preserve"> (Actuario)</w:t>
      </w:r>
    </w:p>
    <w:p w:rsidR="00A77CAF" w:rsidRDefault="00A77CAF">
      <w:pPr>
        <w:rPr>
          <w:shadow/>
          <w:sz w:val="28"/>
        </w:rPr>
      </w:pPr>
      <w:r>
        <w:rPr>
          <w:rFonts w:ascii="Arial" w:hAnsi="Arial" w:cs="Arial"/>
          <w:lang w:val="es-AR"/>
        </w:rPr>
        <w:t xml:space="preserve">                                           </w:t>
      </w:r>
    </w:p>
    <w:p w:rsidR="00A77CAF" w:rsidRDefault="00A77CAF"/>
    <w:p w:rsidR="00A77CAF" w:rsidRDefault="00A77CAF"/>
    <w:p w:rsidR="00A77CAF" w:rsidRDefault="00A77CAF"/>
    <w:p w:rsidR="00A77CAF" w:rsidRDefault="00A77CAF">
      <w:pPr>
        <w:numPr>
          <w:ilvl w:val="0"/>
          <w:numId w:val="35"/>
        </w:numPr>
        <w:spacing w:line="360" w:lineRule="auto"/>
        <w:rPr>
          <w:b/>
          <w:sz w:val="28"/>
        </w:rPr>
      </w:pPr>
      <w:r>
        <w:rPr>
          <w:b/>
          <w:sz w:val="28"/>
        </w:rPr>
        <w:t xml:space="preserve">PROGRAMA DE </w:t>
      </w:r>
      <w:r>
        <w:rPr>
          <w:rStyle w:val="Refdenotaalpie"/>
          <w:b/>
          <w:sz w:val="28"/>
        </w:rPr>
        <w:footnoteReference w:id="4"/>
      </w:r>
      <w:r>
        <w:rPr>
          <w:b/>
          <w:sz w:val="28"/>
        </w:rPr>
        <w:t xml:space="preserve">: Planeamiento y Evaluación de                    </w:t>
      </w:r>
    </w:p>
    <w:p w:rsidR="00A77CAF" w:rsidRDefault="00A77CAF">
      <w:pPr>
        <w:spacing w:line="360" w:lineRule="auto"/>
        <w:rPr>
          <w:b/>
          <w:shadow/>
          <w:sz w:val="28"/>
        </w:rPr>
      </w:pPr>
      <w:r>
        <w:rPr>
          <w:b/>
          <w:sz w:val="28"/>
        </w:rPr>
        <w:t xml:space="preserve">                                              Proyectos de Inversión.</w:t>
      </w:r>
      <w:r>
        <w:rPr>
          <w:b/>
          <w:shadow/>
          <w:sz w:val="28"/>
        </w:rPr>
        <w:t xml:space="preserve">          Código: 2454  </w:t>
      </w:r>
    </w:p>
    <w:p w:rsidR="00A77CAF" w:rsidRDefault="00A77CAF">
      <w:pPr>
        <w:spacing w:line="360" w:lineRule="auto"/>
        <w:rPr>
          <w:bCs/>
          <w:shadow/>
          <w:sz w:val="28"/>
        </w:rPr>
      </w:pPr>
      <w:r>
        <w:rPr>
          <w:bCs/>
          <w:shadow/>
          <w:sz w:val="28"/>
        </w:rPr>
        <w:t>2-  CONTENIDOS MÍNIMOS</w:t>
      </w:r>
      <w:r>
        <w:rPr>
          <w:rStyle w:val="Refdenotaalpie"/>
          <w:bCs/>
          <w:shadow/>
          <w:sz w:val="28"/>
        </w:rPr>
        <w:footnoteReference w:id="5"/>
      </w:r>
    </w:p>
    <w:p w:rsidR="00120A42" w:rsidRDefault="00120A42" w:rsidP="00120A42">
      <w:pPr>
        <w:jc w:val="both"/>
        <w:rPr>
          <w:lang w:val="es-MX"/>
        </w:rPr>
      </w:pPr>
      <w:r>
        <w:rPr>
          <w:lang w:val="es-MX"/>
        </w:rPr>
        <w:t>Planeamiento: Conceptos generales. La lógica del proceso de planificación. Elaboración, análisis y evaluación de proyectos comerciales Estudios de factibilidad; contenidos de los proyectos; posibilidades del mercado; análisis financiero; información y documentación exigida por diferentes organismos de control, según el producto de que se trate. Expansión y reestructuración. Las fusiones y el mercado del control corporativo. Características de una fusión, adquisiciones estratégicas, ofertas de compra y resistencia de la compañía. Reestructuración corporativa y forzada. Métodos y procedimientos aplicables en el planeamiento; programación lineal; métodos estadísticos y matemáticos; el camino crítico.</w:t>
      </w:r>
    </w:p>
    <w:p w:rsidR="00A77CAF" w:rsidRPr="00120A42" w:rsidRDefault="00A77CAF">
      <w:pPr>
        <w:jc w:val="both"/>
        <w:rPr>
          <w:rFonts w:ascii="Arial" w:hAnsi="Arial" w:cs="Arial"/>
          <w:shadow/>
          <w:lang w:val="es-MX"/>
        </w:rPr>
      </w:pPr>
    </w:p>
    <w:p w:rsidR="00A77CAF" w:rsidRDefault="00A77CAF">
      <w:pPr>
        <w:spacing w:line="360" w:lineRule="auto"/>
        <w:jc w:val="both"/>
        <w:rPr>
          <w:shadow/>
          <w:sz w:val="28"/>
        </w:rPr>
      </w:pPr>
    </w:p>
    <w:p w:rsidR="00A77CAF" w:rsidRDefault="00A77CAF">
      <w:pPr>
        <w:spacing w:line="360" w:lineRule="auto"/>
        <w:rPr>
          <w:shadow/>
          <w:sz w:val="28"/>
        </w:rPr>
      </w:pPr>
      <w:r>
        <w:rPr>
          <w:shadow/>
          <w:sz w:val="28"/>
        </w:rPr>
        <w:t>3- SÍNTESIS DEL MARCO REFERENCIAL DEL PROGRAMA</w:t>
      </w:r>
      <w:r>
        <w:rPr>
          <w:rStyle w:val="Refdenotaalpie"/>
          <w:shadow/>
          <w:sz w:val="28"/>
        </w:rPr>
        <w:footnoteReference w:id="6"/>
      </w:r>
    </w:p>
    <w:p w:rsidR="00A77CAF" w:rsidRDefault="00A77CAF">
      <w:pPr>
        <w:jc w:val="both"/>
        <w:rPr>
          <w:rFonts w:ascii="Arial" w:hAnsi="Arial" w:cs="Arial"/>
          <w:lang w:val="es-AR"/>
        </w:rPr>
      </w:pPr>
      <w:r>
        <w:rPr>
          <w:rFonts w:ascii="Arial" w:hAnsi="Arial" w:cs="Arial"/>
          <w:lang w:val="es-AR"/>
        </w:rPr>
        <w:t>Desarrollar una metodología para: a) evaluar proyectos de inversión, b) evaluar empresas, y c) evaluar proyectos sociales.</w:t>
      </w:r>
    </w:p>
    <w:p w:rsidR="00A77CAF" w:rsidRDefault="00A77CAF">
      <w:pPr>
        <w:jc w:val="both"/>
        <w:rPr>
          <w:rFonts w:ascii="Arial" w:hAnsi="Arial" w:cs="Arial"/>
          <w:lang w:val="es-AR"/>
        </w:rPr>
      </w:pPr>
      <w:r>
        <w:rPr>
          <w:rFonts w:ascii="Arial" w:hAnsi="Arial" w:cs="Arial"/>
          <w:lang w:val="es-AR"/>
        </w:rPr>
        <w:t xml:space="preserve">Conocimientos previos: </w:t>
      </w:r>
    </w:p>
    <w:p w:rsidR="00A77CAF" w:rsidRDefault="00A77CAF">
      <w:pPr>
        <w:numPr>
          <w:ilvl w:val="0"/>
          <w:numId w:val="37"/>
        </w:numPr>
        <w:jc w:val="both"/>
        <w:rPr>
          <w:rFonts w:ascii="Arial" w:hAnsi="Arial" w:cs="Arial"/>
          <w:lang w:val="es-AR"/>
        </w:rPr>
      </w:pPr>
      <w:r>
        <w:rPr>
          <w:rFonts w:ascii="Arial" w:hAnsi="Arial" w:cs="Arial"/>
          <w:lang w:val="es-AR"/>
        </w:rPr>
        <w:t>Conceptos fundamentales de contabilidad: principio del devengado y del percibido; valuación de bienes de uso; amortizaciones de bienes de uso.</w:t>
      </w:r>
    </w:p>
    <w:p w:rsidR="00A77CAF" w:rsidRDefault="00A77CAF">
      <w:pPr>
        <w:numPr>
          <w:ilvl w:val="0"/>
          <w:numId w:val="37"/>
        </w:numPr>
        <w:jc w:val="both"/>
        <w:rPr>
          <w:rFonts w:ascii="Arial" w:hAnsi="Arial" w:cs="Arial"/>
          <w:lang w:val="es-AR"/>
        </w:rPr>
      </w:pPr>
      <w:r>
        <w:rPr>
          <w:rFonts w:ascii="Arial" w:hAnsi="Arial" w:cs="Arial"/>
          <w:lang w:val="es-AR"/>
        </w:rPr>
        <w:t xml:space="preserve">Impuesto a las Ganancias: determinación de la ganancia imponible en forma general. </w:t>
      </w:r>
    </w:p>
    <w:p w:rsidR="00A77CAF" w:rsidRDefault="00A77CAF">
      <w:pPr>
        <w:numPr>
          <w:ilvl w:val="0"/>
          <w:numId w:val="37"/>
        </w:numPr>
        <w:jc w:val="both"/>
        <w:rPr>
          <w:rFonts w:ascii="Arial" w:hAnsi="Arial" w:cs="Arial"/>
          <w:lang w:val="es-AR"/>
        </w:rPr>
      </w:pPr>
      <w:r>
        <w:rPr>
          <w:rFonts w:ascii="Arial" w:hAnsi="Arial" w:cs="Arial"/>
          <w:lang w:val="es-AR"/>
        </w:rPr>
        <w:lastRenderedPageBreak/>
        <w:t>Impuesto al Valor Agregado: en general, actividades gravadas y funcionamiento del crédito y débito fiscal.</w:t>
      </w:r>
    </w:p>
    <w:p w:rsidR="00A77CAF" w:rsidRDefault="00A77CAF">
      <w:pPr>
        <w:numPr>
          <w:ilvl w:val="0"/>
          <w:numId w:val="37"/>
        </w:numPr>
        <w:jc w:val="both"/>
        <w:rPr>
          <w:rFonts w:ascii="Arial" w:hAnsi="Arial" w:cs="Arial"/>
          <w:lang w:val="es-AR"/>
        </w:rPr>
      </w:pPr>
      <w:r>
        <w:rPr>
          <w:rFonts w:ascii="Arial" w:hAnsi="Arial" w:cs="Arial"/>
          <w:lang w:val="es-AR"/>
        </w:rPr>
        <w:t>Concepto de Situación Económica, Financiera y Patrimonial de una empresa.</w:t>
      </w:r>
    </w:p>
    <w:p w:rsidR="00A77CAF" w:rsidRDefault="00A77CAF">
      <w:pPr>
        <w:numPr>
          <w:ilvl w:val="0"/>
          <w:numId w:val="37"/>
        </w:numPr>
        <w:jc w:val="both"/>
        <w:rPr>
          <w:rFonts w:ascii="Arial" w:hAnsi="Arial" w:cs="Arial"/>
          <w:lang w:val="es-AR"/>
        </w:rPr>
      </w:pPr>
      <w:r>
        <w:rPr>
          <w:rFonts w:ascii="Arial" w:hAnsi="Arial" w:cs="Arial"/>
          <w:lang w:val="es-AR"/>
        </w:rPr>
        <w:t>Concepto de Capital de Trabajo.</w:t>
      </w:r>
    </w:p>
    <w:p w:rsidR="00A77CAF" w:rsidRDefault="00A77CAF">
      <w:pPr>
        <w:numPr>
          <w:ilvl w:val="0"/>
          <w:numId w:val="37"/>
        </w:numPr>
        <w:jc w:val="both"/>
        <w:rPr>
          <w:rFonts w:ascii="Arial" w:hAnsi="Arial" w:cs="Arial"/>
          <w:lang w:val="es-AR"/>
        </w:rPr>
      </w:pPr>
      <w:r>
        <w:rPr>
          <w:rFonts w:ascii="Arial" w:hAnsi="Arial" w:cs="Arial"/>
          <w:lang w:val="es-AR"/>
        </w:rPr>
        <w:t xml:space="preserve">Matemática Financiera: interés simple y compuesto. Concepto de actualización y capitalización. Monto. Valor Actual. Sistemas de Amortización de Préstamos: Francés y Alemán. </w:t>
      </w:r>
    </w:p>
    <w:p w:rsidR="00A77CAF" w:rsidRDefault="00A77CAF">
      <w:pPr>
        <w:numPr>
          <w:ilvl w:val="0"/>
          <w:numId w:val="37"/>
        </w:numPr>
        <w:jc w:val="both"/>
        <w:rPr>
          <w:rFonts w:ascii="Arial" w:hAnsi="Arial" w:cs="Arial"/>
          <w:lang w:val="es-AR"/>
        </w:rPr>
      </w:pPr>
      <w:r>
        <w:rPr>
          <w:rFonts w:ascii="Arial" w:hAnsi="Arial" w:cs="Arial"/>
          <w:lang w:val="es-AR"/>
        </w:rPr>
        <w:t>Conceptos básicos de micro y macroeconomía.</w:t>
      </w:r>
    </w:p>
    <w:p w:rsidR="00A77CAF" w:rsidRDefault="00A77CAF">
      <w:pPr>
        <w:jc w:val="both"/>
        <w:rPr>
          <w:lang w:val="es-AR"/>
        </w:rPr>
      </w:pPr>
    </w:p>
    <w:p w:rsidR="00A77CAF" w:rsidRDefault="00A77CAF">
      <w:pPr>
        <w:jc w:val="both"/>
        <w:rPr>
          <w:shadow/>
          <w:sz w:val="28"/>
        </w:rPr>
      </w:pPr>
      <w:r>
        <w:rPr>
          <w:shadow/>
          <w:sz w:val="28"/>
        </w:rPr>
        <w:t xml:space="preserve"> </w:t>
      </w:r>
    </w:p>
    <w:p w:rsidR="00A77CAF" w:rsidRDefault="00A77CAF">
      <w:pPr>
        <w:jc w:val="both"/>
        <w:rPr>
          <w:shadow/>
          <w:sz w:val="28"/>
        </w:rPr>
      </w:pPr>
      <w:r>
        <w:rPr>
          <w:shadow/>
          <w:sz w:val="28"/>
        </w:rPr>
        <w:t>4- OBJETIVO ESTRUCTURAL /FINAL DEL PROGRAMA</w:t>
      </w:r>
      <w:r>
        <w:rPr>
          <w:rStyle w:val="Refdenotaalpie"/>
          <w:shadow/>
          <w:sz w:val="28"/>
        </w:rPr>
        <w:footnoteReference w:id="7"/>
      </w:r>
    </w:p>
    <w:p w:rsidR="00A77CAF" w:rsidRDefault="00A77CAF">
      <w:pPr>
        <w:numPr>
          <w:ilvl w:val="0"/>
          <w:numId w:val="38"/>
        </w:numPr>
        <w:jc w:val="both"/>
        <w:rPr>
          <w:rFonts w:ascii="Arial" w:hAnsi="Arial" w:cs="Arial"/>
          <w:lang w:val="es-AR"/>
        </w:rPr>
      </w:pPr>
      <w:r>
        <w:rPr>
          <w:rFonts w:ascii="Arial" w:hAnsi="Arial" w:cs="Arial"/>
          <w:lang w:val="es-AR"/>
        </w:rPr>
        <w:t xml:space="preserve">Examinar las herramientas necesarias para evaluar proyectos para respaldar decisiones de inversión y financiamiento. Desarrollar habilidades para identificar los aspectos relevantes de un proyecto, participar de la formulación, realizar el análisis y la evaluación, estableciendo su viabilidad y las alternativas factibles de financiamiento. </w:t>
      </w:r>
    </w:p>
    <w:p w:rsidR="00A77CAF" w:rsidRDefault="00A77CAF">
      <w:pPr>
        <w:numPr>
          <w:ilvl w:val="0"/>
          <w:numId w:val="38"/>
        </w:numPr>
        <w:jc w:val="both"/>
        <w:rPr>
          <w:rFonts w:ascii="Arial" w:hAnsi="Arial" w:cs="Arial"/>
          <w:lang w:val="es-AR"/>
        </w:rPr>
      </w:pPr>
      <w:r>
        <w:rPr>
          <w:rFonts w:ascii="Arial" w:hAnsi="Arial" w:cs="Arial"/>
          <w:lang w:val="es-AR"/>
        </w:rPr>
        <w:t>Analizar los principales criterios de evaluación; sus ventajas y limitaciones, evaluando los principales problemas que surgen en una evaluación y la forma de resolverlos.</w:t>
      </w:r>
    </w:p>
    <w:p w:rsidR="00A77CAF" w:rsidRDefault="00A77CAF">
      <w:pPr>
        <w:numPr>
          <w:ilvl w:val="0"/>
          <w:numId w:val="38"/>
        </w:numPr>
        <w:jc w:val="both"/>
        <w:rPr>
          <w:rFonts w:ascii="Arial" w:hAnsi="Arial" w:cs="Arial"/>
          <w:lang w:val="es-AR"/>
        </w:rPr>
      </w:pPr>
      <w:r>
        <w:rPr>
          <w:rFonts w:ascii="Arial" w:hAnsi="Arial" w:cs="Arial"/>
          <w:lang w:val="es-AR"/>
        </w:rPr>
        <w:t xml:space="preserve">Desarrollar un enfoque propicio para la evaluación financiera de proyectos de inversión. </w:t>
      </w:r>
    </w:p>
    <w:p w:rsidR="00A77CAF" w:rsidRDefault="00A77CAF">
      <w:pPr>
        <w:numPr>
          <w:ilvl w:val="0"/>
          <w:numId w:val="38"/>
        </w:numPr>
        <w:jc w:val="both"/>
        <w:rPr>
          <w:rFonts w:ascii="Arial" w:hAnsi="Arial" w:cs="Arial"/>
          <w:lang w:val="es-AR"/>
        </w:rPr>
      </w:pPr>
      <w:r>
        <w:rPr>
          <w:rFonts w:ascii="Arial" w:hAnsi="Arial" w:cs="Arial"/>
          <w:lang w:val="es-AR"/>
        </w:rPr>
        <w:t xml:space="preserve">Capacidad para originar soluciones innovadoras ante las demandas provenientes de la organización y del medio. </w:t>
      </w:r>
    </w:p>
    <w:p w:rsidR="00A77CAF" w:rsidRDefault="00A77CAF">
      <w:pPr>
        <w:ind w:firstLine="708"/>
        <w:jc w:val="both"/>
        <w:rPr>
          <w:shadow/>
          <w:sz w:val="28"/>
          <w:lang w:val="es-AR"/>
        </w:rPr>
      </w:pPr>
    </w:p>
    <w:p w:rsidR="00A77CAF" w:rsidRDefault="00A77CAF">
      <w:pPr>
        <w:jc w:val="both"/>
        <w:rPr>
          <w:shadow/>
          <w:sz w:val="28"/>
        </w:rPr>
      </w:pPr>
      <w:r>
        <w:rPr>
          <w:shadow/>
          <w:sz w:val="28"/>
        </w:rPr>
        <w:t>5-UNIDADES DIDÁCTICAS</w:t>
      </w:r>
      <w:r>
        <w:rPr>
          <w:rStyle w:val="Refdenotaalpie"/>
          <w:shadow/>
          <w:sz w:val="28"/>
        </w:rPr>
        <w:footnoteReference w:id="8"/>
      </w:r>
    </w:p>
    <w:p w:rsidR="002C5F41" w:rsidRDefault="002C5F41" w:rsidP="002C5F41">
      <w:pPr>
        <w:pStyle w:val="Prrafodelista"/>
        <w:numPr>
          <w:ilvl w:val="0"/>
          <w:numId w:val="41"/>
        </w:numPr>
        <w:rPr>
          <w:spacing w:val="-3"/>
          <w:sz w:val="28"/>
          <w:lang w:val="es-AR"/>
        </w:rPr>
      </w:pPr>
      <w:r w:rsidRPr="001342DF">
        <w:rPr>
          <w:spacing w:val="-3"/>
          <w:sz w:val="28"/>
          <w:lang w:val="es-AR"/>
        </w:rPr>
        <w:t>Proyectos de Inversión - Planeamiento</w:t>
      </w:r>
      <w:r>
        <w:rPr>
          <w:spacing w:val="-3"/>
          <w:sz w:val="28"/>
          <w:lang w:val="es-AR"/>
        </w:rPr>
        <w:t xml:space="preserve"> estratégico</w:t>
      </w:r>
      <w:r>
        <w:rPr>
          <w:spacing w:val="-3"/>
          <w:sz w:val="28"/>
          <w:lang w:val="es-AR"/>
        </w:rPr>
        <w:br/>
        <w:t>1.1 Introducción a los Proyectos de Inversión</w:t>
      </w:r>
      <w:r>
        <w:rPr>
          <w:spacing w:val="-3"/>
          <w:sz w:val="28"/>
          <w:lang w:val="es-AR"/>
        </w:rPr>
        <w:br/>
        <w:t xml:space="preserve">1.2 </w:t>
      </w:r>
      <w:r w:rsidR="00244840">
        <w:rPr>
          <w:spacing w:val="-3"/>
          <w:sz w:val="28"/>
          <w:lang w:val="es-AR"/>
        </w:rPr>
        <w:t>Planeamiento Estratégico</w:t>
      </w:r>
      <w:r w:rsidR="00244840">
        <w:rPr>
          <w:spacing w:val="-3"/>
          <w:sz w:val="28"/>
          <w:lang w:val="es-AR"/>
        </w:rPr>
        <w:br/>
        <w:t>1.3 Presentación de un Proyecto de Inversión</w:t>
      </w:r>
    </w:p>
    <w:p w:rsidR="00A77CAF" w:rsidRPr="001342DF" w:rsidRDefault="001342DF" w:rsidP="002C5F41">
      <w:pPr>
        <w:pStyle w:val="Prrafodelista"/>
        <w:numPr>
          <w:ilvl w:val="0"/>
          <w:numId w:val="41"/>
        </w:numPr>
        <w:rPr>
          <w:spacing w:val="-3"/>
          <w:sz w:val="28"/>
          <w:lang w:val="es-AR"/>
        </w:rPr>
      </w:pPr>
      <w:r w:rsidRPr="001342DF">
        <w:rPr>
          <w:rFonts w:ascii="Arial" w:hAnsi="Arial" w:cs="Arial"/>
          <w:lang w:val="es-AR"/>
        </w:rPr>
        <w:lastRenderedPageBreak/>
        <w:t>Conceptos fundamentales de Matemática Financiera.</w:t>
      </w:r>
      <w:r w:rsidR="002C5F41">
        <w:rPr>
          <w:rFonts w:ascii="Arial" w:hAnsi="Arial" w:cs="Arial"/>
          <w:lang w:val="es-AR"/>
        </w:rPr>
        <w:br/>
      </w:r>
      <w:r w:rsidR="002C5F41">
        <w:rPr>
          <w:spacing w:val="-3"/>
          <w:sz w:val="28"/>
          <w:lang w:val="es-AR"/>
        </w:rPr>
        <w:t>2.1 Valor Presente, futuro, tasa de descuento</w:t>
      </w:r>
      <w:r w:rsidR="002C5F41">
        <w:rPr>
          <w:spacing w:val="-3"/>
          <w:sz w:val="28"/>
          <w:lang w:val="es-AR"/>
        </w:rPr>
        <w:br/>
        <w:t xml:space="preserve">2.2 </w:t>
      </w:r>
      <w:r w:rsidR="000D64D7">
        <w:rPr>
          <w:spacing w:val="-3"/>
          <w:sz w:val="28"/>
          <w:lang w:val="es-AR"/>
        </w:rPr>
        <w:t>Flujo de Fondos</w:t>
      </w:r>
      <w:r w:rsidR="002C5F41">
        <w:rPr>
          <w:spacing w:val="-3"/>
          <w:sz w:val="28"/>
          <w:lang w:val="es-AR"/>
        </w:rPr>
        <w:br/>
        <w:t xml:space="preserve">2.3 </w:t>
      </w:r>
      <w:r w:rsidR="000D64D7">
        <w:rPr>
          <w:spacing w:val="-3"/>
          <w:sz w:val="28"/>
          <w:lang w:val="es-AR"/>
        </w:rPr>
        <w:t>Valor Actual Neto</w:t>
      </w:r>
      <w:r w:rsidR="00335B9D">
        <w:rPr>
          <w:spacing w:val="-3"/>
          <w:sz w:val="28"/>
          <w:lang w:val="es-AR"/>
        </w:rPr>
        <w:br/>
        <w:t>2.4</w:t>
      </w:r>
      <w:r w:rsidR="000D64D7">
        <w:rPr>
          <w:spacing w:val="-3"/>
          <w:sz w:val="28"/>
          <w:lang w:val="es-AR"/>
        </w:rPr>
        <w:t xml:space="preserve"> </w:t>
      </w:r>
      <w:r w:rsidR="002C5F41">
        <w:rPr>
          <w:spacing w:val="-3"/>
          <w:sz w:val="28"/>
          <w:lang w:val="es-AR"/>
        </w:rPr>
        <w:t>Tasa interna de retorno</w:t>
      </w:r>
      <w:r w:rsidR="00335B9D">
        <w:rPr>
          <w:spacing w:val="-3"/>
          <w:sz w:val="28"/>
          <w:lang w:val="es-AR"/>
        </w:rPr>
        <w:br/>
        <w:t xml:space="preserve">2.5 Período de retorno </w:t>
      </w:r>
    </w:p>
    <w:p w:rsidR="002C5F41" w:rsidRDefault="002C5F41" w:rsidP="000D64D7">
      <w:pPr>
        <w:pStyle w:val="Prrafodelista"/>
        <w:numPr>
          <w:ilvl w:val="0"/>
          <w:numId w:val="41"/>
        </w:numPr>
        <w:rPr>
          <w:spacing w:val="-3"/>
          <w:sz w:val="28"/>
          <w:lang w:val="es-AR"/>
        </w:rPr>
      </w:pPr>
      <w:r w:rsidRPr="002C5F41">
        <w:rPr>
          <w:spacing w:val="-3"/>
          <w:sz w:val="28"/>
          <w:lang w:val="es-AR"/>
        </w:rPr>
        <w:t>Administrac</w:t>
      </w:r>
      <w:r w:rsidR="000D64D7">
        <w:rPr>
          <w:spacing w:val="-3"/>
          <w:sz w:val="28"/>
          <w:lang w:val="es-AR"/>
        </w:rPr>
        <w:t>ión</w:t>
      </w:r>
      <w:r w:rsidR="000D64D7">
        <w:rPr>
          <w:spacing w:val="-3"/>
          <w:sz w:val="28"/>
          <w:lang w:val="es-AR"/>
        </w:rPr>
        <w:br/>
        <w:t>3.1 Conceptos y Funciones Básicas</w:t>
      </w:r>
      <w:r w:rsidR="000D64D7">
        <w:rPr>
          <w:spacing w:val="-3"/>
          <w:sz w:val="28"/>
          <w:lang w:val="es-AR"/>
        </w:rPr>
        <w:br/>
        <w:t xml:space="preserve">3.2 </w:t>
      </w:r>
      <w:r w:rsidR="007B005E" w:rsidRPr="000D64D7">
        <w:rPr>
          <w:spacing w:val="-3"/>
          <w:sz w:val="28"/>
          <w:lang w:val="es-AR"/>
        </w:rPr>
        <w:t xml:space="preserve">Disparidades en tamaño y en las vidas útiles. </w:t>
      </w:r>
    </w:p>
    <w:p w:rsidR="002C5F41" w:rsidRDefault="002C5F41" w:rsidP="002C5F41">
      <w:pPr>
        <w:pStyle w:val="Prrafodelista"/>
        <w:numPr>
          <w:ilvl w:val="0"/>
          <w:numId w:val="41"/>
        </w:numPr>
        <w:rPr>
          <w:spacing w:val="-3"/>
          <w:sz w:val="28"/>
          <w:lang w:val="es-AR"/>
        </w:rPr>
      </w:pPr>
      <w:r>
        <w:rPr>
          <w:spacing w:val="-3"/>
          <w:sz w:val="28"/>
          <w:lang w:val="es-AR"/>
        </w:rPr>
        <w:t>Etapas de un proyecto de Inversión</w:t>
      </w:r>
      <w:r>
        <w:rPr>
          <w:spacing w:val="-3"/>
          <w:sz w:val="28"/>
          <w:lang w:val="es-AR"/>
        </w:rPr>
        <w:br/>
        <w:t>4.1 Estudio del Entorno y Mercado</w:t>
      </w:r>
      <w:r>
        <w:rPr>
          <w:spacing w:val="-3"/>
          <w:sz w:val="28"/>
          <w:lang w:val="es-AR"/>
        </w:rPr>
        <w:br/>
        <w:t>4.2 Estudio Técnico</w:t>
      </w:r>
      <w:r>
        <w:rPr>
          <w:spacing w:val="-3"/>
          <w:sz w:val="28"/>
          <w:lang w:val="es-AR"/>
        </w:rPr>
        <w:br/>
        <w:t>4.3 Evaluación Económico-Financiera</w:t>
      </w:r>
    </w:p>
    <w:p w:rsidR="000D64D7" w:rsidRDefault="00C9414B" w:rsidP="002C5F41">
      <w:pPr>
        <w:pStyle w:val="Prrafodelista"/>
        <w:numPr>
          <w:ilvl w:val="0"/>
          <w:numId w:val="41"/>
        </w:numPr>
        <w:rPr>
          <w:spacing w:val="-3"/>
          <w:sz w:val="28"/>
          <w:lang w:val="es-AR"/>
        </w:rPr>
      </w:pPr>
      <w:r>
        <w:rPr>
          <w:spacing w:val="-3"/>
          <w:sz w:val="28"/>
          <w:lang w:val="es-AR"/>
        </w:rPr>
        <w:t>Probabilidades en las Inversiones</w:t>
      </w:r>
      <w:r w:rsidR="000D64D7">
        <w:rPr>
          <w:spacing w:val="-3"/>
          <w:sz w:val="28"/>
          <w:lang w:val="es-AR"/>
        </w:rPr>
        <w:br/>
        <w:t>5.1</w:t>
      </w:r>
      <w:r w:rsidR="000D64D7" w:rsidRPr="000D64D7">
        <w:rPr>
          <w:spacing w:val="-3"/>
          <w:sz w:val="28"/>
          <w:lang w:val="es-AR"/>
        </w:rPr>
        <w:t xml:space="preserve"> </w:t>
      </w:r>
      <w:r w:rsidR="007B005E" w:rsidRPr="007B005E">
        <w:rPr>
          <w:spacing w:val="-3"/>
          <w:sz w:val="28"/>
          <w:lang w:val="es-AR"/>
        </w:rPr>
        <w:t>F</w:t>
      </w:r>
      <w:r w:rsidR="007B005E">
        <w:rPr>
          <w:spacing w:val="-3"/>
          <w:sz w:val="28"/>
          <w:lang w:val="es-AR"/>
        </w:rPr>
        <w:t>lujo de</w:t>
      </w:r>
      <w:r w:rsidR="007B005E" w:rsidRPr="007B005E">
        <w:rPr>
          <w:spacing w:val="-3"/>
          <w:sz w:val="28"/>
          <w:lang w:val="es-AR"/>
        </w:rPr>
        <w:t xml:space="preserve"> </w:t>
      </w:r>
      <w:r w:rsidR="007B005E">
        <w:rPr>
          <w:spacing w:val="-3"/>
          <w:sz w:val="28"/>
          <w:lang w:val="es-AR"/>
        </w:rPr>
        <w:t xml:space="preserve">Fondos </w:t>
      </w:r>
      <w:r w:rsidR="007B005E" w:rsidRPr="007B005E">
        <w:rPr>
          <w:spacing w:val="-3"/>
          <w:sz w:val="28"/>
          <w:lang w:val="es-AR"/>
        </w:rPr>
        <w:t>Esperados</w:t>
      </w:r>
      <w:r w:rsidR="000D64D7">
        <w:rPr>
          <w:spacing w:val="-3"/>
          <w:sz w:val="28"/>
          <w:lang w:val="es-AR"/>
        </w:rPr>
        <w:br/>
        <w:t xml:space="preserve">5.2 </w:t>
      </w:r>
      <w:r w:rsidR="007B005E">
        <w:rPr>
          <w:spacing w:val="-3"/>
          <w:sz w:val="28"/>
          <w:lang w:val="es-AR"/>
        </w:rPr>
        <w:t>Probabilidades</w:t>
      </w:r>
    </w:p>
    <w:p w:rsidR="000D64D7" w:rsidRPr="009E3797" w:rsidRDefault="000D64D7" w:rsidP="002C5F41">
      <w:pPr>
        <w:pStyle w:val="Prrafodelista"/>
        <w:numPr>
          <w:ilvl w:val="0"/>
          <w:numId w:val="41"/>
        </w:numPr>
        <w:rPr>
          <w:spacing w:val="-3"/>
          <w:sz w:val="28"/>
          <w:lang w:val="es-AR"/>
        </w:rPr>
      </w:pPr>
      <w:r w:rsidRPr="009E3797">
        <w:rPr>
          <w:spacing w:val="-3"/>
          <w:sz w:val="28"/>
          <w:lang w:val="es-AR"/>
        </w:rPr>
        <w:t>Resolución de Casos</w:t>
      </w:r>
      <w:r w:rsidRPr="009E3797">
        <w:rPr>
          <w:spacing w:val="-3"/>
          <w:sz w:val="28"/>
          <w:lang w:val="es-AR"/>
        </w:rPr>
        <w:br/>
        <w:t xml:space="preserve">6.1 </w:t>
      </w:r>
      <w:r w:rsidR="007B005E" w:rsidRPr="009E3797">
        <w:rPr>
          <w:spacing w:val="-3"/>
          <w:sz w:val="28"/>
          <w:lang w:val="es-AR"/>
        </w:rPr>
        <w:t xml:space="preserve">Análisis de Bonos: </w:t>
      </w:r>
      <w:proofErr w:type="spellStart"/>
      <w:r w:rsidR="007B005E" w:rsidRPr="009E3797">
        <w:rPr>
          <w:spacing w:val="-3"/>
          <w:sz w:val="28"/>
          <w:lang w:val="es-AR"/>
        </w:rPr>
        <w:t>duration</w:t>
      </w:r>
      <w:proofErr w:type="spellEnd"/>
      <w:r w:rsidR="007B005E" w:rsidRPr="009E3797">
        <w:rPr>
          <w:spacing w:val="-3"/>
          <w:sz w:val="28"/>
          <w:lang w:val="es-AR"/>
        </w:rPr>
        <w:t xml:space="preserve">, </w:t>
      </w:r>
      <w:proofErr w:type="spellStart"/>
      <w:r w:rsidR="007B005E" w:rsidRPr="009E3797">
        <w:rPr>
          <w:spacing w:val="-3"/>
          <w:sz w:val="28"/>
          <w:lang w:val="es-AR"/>
        </w:rPr>
        <w:t>convexity</w:t>
      </w:r>
      <w:proofErr w:type="spellEnd"/>
      <w:r w:rsidR="007B005E" w:rsidRPr="009E3797">
        <w:rPr>
          <w:spacing w:val="-3"/>
          <w:sz w:val="28"/>
          <w:lang w:val="es-AR"/>
        </w:rPr>
        <w:t>, arbitraje, clasificación internacional</w:t>
      </w:r>
      <w:r w:rsidRPr="009E3797">
        <w:rPr>
          <w:spacing w:val="-3"/>
          <w:sz w:val="28"/>
          <w:lang w:val="es-AR"/>
        </w:rPr>
        <w:br/>
        <w:t>6.2 Inversiones productivas</w:t>
      </w:r>
      <w:r w:rsidR="009E3797">
        <w:rPr>
          <w:spacing w:val="-3"/>
          <w:sz w:val="28"/>
          <w:lang w:val="es-AR"/>
        </w:rPr>
        <w:br/>
        <w:t xml:space="preserve">6.3Financiación y apalancamiento </w:t>
      </w:r>
      <w:r w:rsidRPr="009E3797">
        <w:rPr>
          <w:spacing w:val="-3"/>
          <w:sz w:val="28"/>
          <w:lang w:val="es-AR"/>
        </w:rPr>
        <w:br/>
      </w:r>
    </w:p>
    <w:p w:rsidR="00A77CAF" w:rsidRDefault="00A77CAF">
      <w:pPr>
        <w:jc w:val="both"/>
        <w:rPr>
          <w:shadow/>
          <w:sz w:val="28"/>
        </w:rPr>
      </w:pPr>
      <w:r>
        <w:rPr>
          <w:shadow/>
          <w:sz w:val="28"/>
        </w:rPr>
        <w:t xml:space="preserve">6-  ESQUEMA DE </w:t>
      </w:r>
      <w:smartTag w:uri="urn:schemas-microsoft-com:office:smarttags" w:element="PersonName">
        <w:smartTagPr>
          <w:attr w:name="ProductID" w:val="LA ASIGNATURA"/>
        </w:smartTagPr>
        <w:r>
          <w:rPr>
            <w:shadow/>
            <w:sz w:val="28"/>
          </w:rPr>
          <w:t>LA ASIGNATURA</w:t>
        </w:r>
      </w:smartTag>
      <w:r>
        <w:rPr>
          <w:shadow/>
          <w:sz w:val="28"/>
        </w:rPr>
        <w:t xml:space="preserve"> </w:t>
      </w:r>
      <w:r>
        <w:rPr>
          <w:rStyle w:val="Refdenotaalpie"/>
          <w:shadow/>
          <w:sz w:val="28"/>
        </w:rPr>
        <w:footnoteReference w:id="9"/>
      </w:r>
    </w:p>
    <w:p w:rsidR="00A77CAF" w:rsidRDefault="00A77CAF"/>
    <w:p w:rsidR="00A77CAF" w:rsidRDefault="00A77CAF">
      <w:pPr>
        <w:rPr>
          <w:lang w:val="es-AR"/>
        </w:rPr>
      </w:pPr>
      <w:r>
        <w:t xml:space="preserve">       </w:t>
      </w:r>
      <w:r>
        <w:rPr>
          <w:rFonts w:ascii="Arial" w:hAnsi="Arial" w:cs="Arial"/>
          <w:lang w:val="es-AR"/>
        </w:rPr>
        <w:t>Ver anexo.</w:t>
      </w:r>
    </w:p>
    <w:p w:rsidR="00A77CAF" w:rsidRDefault="00A77CAF"/>
    <w:p w:rsidR="00A77CAF" w:rsidRDefault="00A77CAF">
      <w:pPr>
        <w:pStyle w:val="Textoindependiente"/>
        <w:rPr>
          <w:rFonts w:ascii="Times New Roman" w:hAnsi="Times New Roman"/>
        </w:rPr>
      </w:pPr>
      <w:r>
        <w:rPr>
          <w:rFonts w:ascii="Times New Roman" w:hAnsi="Times New Roman"/>
        </w:rPr>
        <w:t>7- DISTRIBUCIÓN DIACRÓNICA DE CONTENIDOS Y ACTIVIDADES y EVALUACIONES</w:t>
      </w:r>
      <w:r>
        <w:rPr>
          <w:rStyle w:val="Refdenotaalpie"/>
          <w:rFonts w:ascii="Times New Roman" w:hAnsi="Times New Roman"/>
        </w:rPr>
        <w:footnoteReference w:id="10"/>
      </w:r>
    </w:p>
    <w:p w:rsidR="00A77CAF" w:rsidRDefault="00A77CAF">
      <w:pPr>
        <w:pStyle w:val="Textoindependiente"/>
        <w:rPr>
          <w:rFonts w:ascii="Times New Roman" w:hAnsi="Times New Roman"/>
          <w:sz w:val="24"/>
          <w:lang w:val="es-ES_tradnl"/>
        </w:rPr>
      </w:pPr>
      <w:r>
        <w:rPr>
          <w:rFonts w:ascii="Times New Roman" w:hAnsi="Times New Roman"/>
        </w:rPr>
        <w:lastRenderedPageBreak/>
        <w:t xml:space="preserve">       Ver anexo</w:t>
      </w:r>
    </w:p>
    <w:p w:rsidR="00A77CAF" w:rsidRDefault="00A77CAF">
      <w:pPr>
        <w:pStyle w:val="Ttulo1"/>
        <w:spacing w:line="360" w:lineRule="auto"/>
        <w:rPr>
          <w:rFonts w:ascii="Times New Roman" w:hAnsi="Times New Roman"/>
          <w:sz w:val="24"/>
          <w:lang w:val="es-ES_tradnl"/>
        </w:rPr>
      </w:pPr>
      <w:r>
        <w:rPr>
          <w:rFonts w:ascii="Times New Roman" w:hAnsi="Times New Roman"/>
          <w:sz w:val="24"/>
          <w:lang w:val="es-ES_tradnl"/>
        </w:rPr>
        <w:t>GANTT</w:t>
      </w:r>
    </w:p>
    <w:p w:rsidR="00A77CAF" w:rsidRDefault="00A77CAF">
      <w:pPr>
        <w:rPr>
          <w:lang w:val="es-ES_tradnl"/>
        </w:rPr>
      </w:pPr>
      <w:r>
        <w:rPr>
          <w:lang w:val="es-ES_tradnl"/>
        </w:rPr>
        <w:t xml:space="preserve">  Contenidos   /   Actividades / Evaluaciones                                     SEMANAS</w:t>
      </w:r>
    </w:p>
    <w:tbl>
      <w:tblPr>
        <w:tblW w:w="995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1"/>
        <w:gridCol w:w="260"/>
        <w:gridCol w:w="260"/>
        <w:gridCol w:w="260"/>
        <w:gridCol w:w="262"/>
        <w:gridCol w:w="262"/>
        <w:gridCol w:w="262"/>
        <w:gridCol w:w="262"/>
        <w:gridCol w:w="262"/>
        <w:gridCol w:w="314"/>
        <w:gridCol w:w="380"/>
        <w:gridCol w:w="380"/>
        <w:gridCol w:w="380"/>
        <w:gridCol w:w="380"/>
        <w:gridCol w:w="380"/>
        <w:gridCol w:w="380"/>
        <w:gridCol w:w="380"/>
      </w:tblGrid>
      <w:tr w:rsidR="00A77CAF">
        <w:trPr>
          <w:cantSplit/>
        </w:trPr>
        <w:tc>
          <w:tcPr>
            <w:tcW w:w="4891" w:type="dxa"/>
          </w:tcPr>
          <w:p w:rsidR="00A77CAF" w:rsidRDefault="00A77CAF">
            <w:pPr>
              <w:ind w:right="-1510"/>
              <w:rPr>
                <w:lang w:val="es-ES_tradnl"/>
              </w:rPr>
            </w:pPr>
          </w:p>
        </w:tc>
        <w:tc>
          <w:tcPr>
            <w:tcW w:w="260" w:type="dxa"/>
          </w:tcPr>
          <w:p w:rsidR="00A77CAF" w:rsidRDefault="00A77CAF">
            <w:pPr>
              <w:rPr>
                <w:lang w:val="es-ES_tradnl"/>
              </w:rPr>
            </w:pPr>
            <w:r>
              <w:rPr>
                <w:lang w:val="es-ES_tradnl"/>
              </w:rPr>
              <w:t>1</w:t>
            </w:r>
          </w:p>
        </w:tc>
        <w:tc>
          <w:tcPr>
            <w:tcW w:w="260" w:type="dxa"/>
          </w:tcPr>
          <w:p w:rsidR="00A77CAF" w:rsidRDefault="00A77CAF">
            <w:pPr>
              <w:rPr>
                <w:lang w:val="es-ES_tradnl"/>
              </w:rPr>
            </w:pPr>
            <w:r>
              <w:rPr>
                <w:lang w:val="es-ES_tradnl"/>
              </w:rPr>
              <w:t>2</w:t>
            </w:r>
          </w:p>
        </w:tc>
        <w:tc>
          <w:tcPr>
            <w:tcW w:w="260" w:type="dxa"/>
          </w:tcPr>
          <w:p w:rsidR="00A77CAF" w:rsidRDefault="00A77CAF">
            <w:pPr>
              <w:rPr>
                <w:lang w:val="es-ES_tradnl"/>
              </w:rPr>
            </w:pPr>
            <w:r>
              <w:rPr>
                <w:lang w:val="es-ES_tradnl"/>
              </w:rPr>
              <w:t>3</w:t>
            </w:r>
          </w:p>
        </w:tc>
        <w:tc>
          <w:tcPr>
            <w:tcW w:w="262" w:type="dxa"/>
            <w:tcBorders>
              <w:top w:val="single" w:sz="4" w:space="0" w:color="auto"/>
            </w:tcBorders>
          </w:tcPr>
          <w:p w:rsidR="00A77CAF" w:rsidRDefault="00A77CAF">
            <w:pPr>
              <w:rPr>
                <w:lang w:val="es-ES_tradnl"/>
              </w:rPr>
            </w:pPr>
            <w:r>
              <w:rPr>
                <w:lang w:val="es-ES_tradnl"/>
              </w:rPr>
              <w:t>4</w:t>
            </w:r>
          </w:p>
        </w:tc>
        <w:tc>
          <w:tcPr>
            <w:tcW w:w="262" w:type="dxa"/>
            <w:tcBorders>
              <w:top w:val="single" w:sz="4" w:space="0" w:color="auto"/>
            </w:tcBorders>
          </w:tcPr>
          <w:p w:rsidR="00A77CAF" w:rsidRDefault="00A77CAF">
            <w:pPr>
              <w:rPr>
                <w:lang w:val="es-ES_tradnl"/>
              </w:rPr>
            </w:pPr>
            <w:r>
              <w:rPr>
                <w:lang w:val="es-ES_tradnl"/>
              </w:rPr>
              <w:t>5</w:t>
            </w:r>
          </w:p>
        </w:tc>
        <w:tc>
          <w:tcPr>
            <w:tcW w:w="262" w:type="dxa"/>
            <w:tcBorders>
              <w:top w:val="single" w:sz="4" w:space="0" w:color="auto"/>
            </w:tcBorders>
          </w:tcPr>
          <w:p w:rsidR="00A77CAF" w:rsidRDefault="00A77CAF">
            <w:pPr>
              <w:rPr>
                <w:lang w:val="es-ES_tradnl"/>
              </w:rPr>
            </w:pPr>
            <w:r>
              <w:rPr>
                <w:lang w:val="es-ES_tradnl"/>
              </w:rPr>
              <w:t>6</w:t>
            </w:r>
          </w:p>
        </w:tc>
        <w:tc>
          <w:tcPr>
            <w:tcW w:w="262" w:type="dxa"/>
            <w:tcBorders>
              <w:top w:val="single" w:sz="4" w:space="0" w:color="auto"/>
            </w:tcBorders>
          </w:tcPr>
          <w:p w:rsidR="00A77CAF" w:rsidRDefault="00A77CAF">
            <w:pPr>
              <w:rPr>
                <w:lang w:val="es-ES_tradnl"/>
              </w:rPr>
            </w:pPr>
            <w:r>
              <w:rPr>
                <w:lang w:val="es-ES_tradnl"/>
              </w:rPr>
              <w:t>7</w:t>
            </w:r>
          </w:p>
        </w:tc>
        <w:tc>
          <w:tcPr>
            <w:tcW w:w="262" w:type="dxa"/>
            <w:tcBorders>
              <w:top w:val="single" w:sz="4" w:space="0" w:color="auto"/>
            </w:tcBorders>
          </w:tcPr>
          <w:p w:rsidR="00A77CAF" w:rsidRDefault="00A77CAF">
            <w:pPr>
              <w:rPr>
                <w:lang w:val="es-ES_tradnl"/>
              </w:rPr>
            </w:pPr>
            <w:r>
              <w:rPr>
                <w:lang w:val="es-ES_tradnl"/>
              </w:rPr>
              <w:t>8</w:t>
            </w:r>
          </w:p>
        </w:tc>
        <w:tc>
          <w:tcPr>
            <w:tcW w:w="314" w:type="dxa"/>
            <w:tcBorders>
              <w:top w:val="single" w:sz="4" w:space="0" w:color="auto"/>
            </w:tcBorders>
          </w:tcPr>
          <w:p w:rsidR="00A77CAF" w:rsidRDefault="00A77CAF">
            <w:pPr>
              <w:rPr>
                <w:lang w:val="es-ES_tradnl"/>
              </w:rPr>
            </w:pPr>
            <w:r>
              <w:rPr>
                <w:lang w:val="es-ES_tradnl"/>
              </w:rPr>
              <w:t>9</w:t>
            </w:r>
          </w:p>
        </w:tc>
        <w:tc>
          <w:tcPr>
            <w:tcW w:w="380" w:type="dxa"/>
            <w:tcBorders>
              <w:top w:val="single" w:sz="4" w:space="0" w:color="auto"/>
            </w:tcBorders>
          </w:tcPr>
          <w:p w:rsidR="00A77CAF" w:rsidRDefault="00A77CAF">
            <w:pPr>
              <w:rPr>
                <w:lang w:val="es-ES_tradnl"/>
              </w:rPr>
            </w:pPr>
            <w:r>
              <w:rPr>
                <w:lang w:val="es-ES_tradnl"/>
              </w:rPr>
              <w:t>10</w:t>
            </w:r>
          </w:p>
        </w:tc>
        <w:tc>
          <w:tcPr>
            <w:tcW w:w="380" w:type="dxa"/>
            <w:tcBorders>
              <w:top w:val="single" w:sz="4" w:space="0" w:color="auto"/>
            </w:tcBorders>
          </w:tcPr>
          <w:p w:rsidR="00A77CAF" w:rsidRDefault="00A77CAF">
            <w:pPr>
              <w:rPr>
                <w:lang w:val="es-ES_tradnl"/>
              </w:rPr>
            </w:pPr>
            <w:r>
              <w:rPr>
                <w:lang w:val="es-ES_tradnl"/>
              </w:rPr>
              <w:t>11</w:t>
            </w:r>
          </w:p>
        </w:tc>
        <w:tc>
          <w:tcPr>
            <w:tcW w:w="380" w:type="dxa"/>
            <w:tcBorders>
              <w:top w:val="single" w:sz="4" w:space="0" w:color="auto"/>
            </w:tcBorders>
          </w:tcPr>
          <w:p w:rsidR="00A77CAF" w:rsidRDefault="00A77CAF">
            <w:pPr>
              <w:rPr>
                <w:lang w:val="es-ES_tradnl"/>
              </w:rPr>
            </w:pPr>
            <w:r>
              <w:rPr>
                <w:lang w:val="es-ES_tradnl"/>
              </w:rPr>
              <w:t>12</w:t>
            </w:r>
          </w:p>
        </w:tc>
        <w:tc>
          <w:tcPr>
            <w:tcW w:w="380" w:type="dxa"/>
            <w:tcBorders>
              <w:top w:val="single" w:sz="4" w:space="0" w:color="auto"/>
              <w:bottom w:val="nil"/>
            </w:tcBorders>
          </w:tcPr>
          <w:p w:rsidR="00A77CAF" w:rsidRDefault="00A77CAF">
            <w:pPr>
              <w:rPr>
                <w:lang w:val="es-ES_tradnl"/>
              </w:rPr>
            </w:pPr>
            <w:r>
              <w:rPr>
                <w:lang w:val="es-ES_tradnl"/>
              </w:rPr>
              <w:t>13</w:t>
            </w:r>
          </w:p>
        </w:tc>
        <w:tc>
          <w:tcPr>
            <w:tcW w:w="380" w:type="dxa"/>
            <w:tcBorders>
              <w:top w:val="single" w:sz="4" w:space="0" w:color="auto"/>
              <w:bottom w:val="nil"/>
            </w:tcBorders>
          </w:tcPr>
          <w:p w:rsidR="00A77CAF" w:rsidRDefault="00A77CAF">
            <w:pPr>
              <w:rPr>
                <w:lang w:val="es-ES_tradnl"/>
              </w:rPr>
            </w:pPr>
            <w:r>
              <w:rPr>
                <w:lang w:val="es-ES_tradnl"/>
              </w:rPr>
              <w:t>14</w:t>
            </w:r>
          </w:p>
        </w:tc>
        <w:tc>
          <w:tcPr>
            <w:tcW w:w="380" w:type="dxa"/>
            <w:tcBorders>
              <w:top w:val="single" w:sz="4" w:space="0" w:color="auto"/>
              <w:bottom w:val="nil"/>
            </w:tcBorders>
          </w:tcPr>
          <w:p w:rsidR="00A77CAF" w:rsidRDefault="00A77CAF">
            <w:pPr>
              <w:rPr>
                <w:lang w:val="es-ES_tradnl"/>
              </w:rPr>
            </w:pPr>
            <w:r>
              <w:rPr>
                <w:lang w:val="es-ES_tradnl"/>
              </w:rPr>
              <w:t>15</w:t>
            </w:r>
          </w:p>
        </w:tc>
        <w:tc>
          <w:tcPr>
            <w:tcW w:w="380" w:type="dxa"/>
            <w:tcBorders>
              <w:top w:val="single" w:sz="4" w:space="0" w:color="auto"/>
              <w:bottom w:val="nil"/>
            </w:tcBorders>
          </w:tcPr>
          <w:p w:rsidR="00A77CAF" w:rsidRDefault="00A77CAF">
            <w:pPr>
              <w:rPr>
                <w:lang w:val="es-ES_tradnl"/>
              </w:rPr>
            </w:pPr>
            <w:r>
              <w:rPr>
                <w:lang w:val="es-ES_tradnl"/>
              </w:rPr>
              <w:t>16</w:t>
            </w:r>
          </w:p>
        </w:tc>
      </w:tr>
      <w:tr w:rsidR="00A77CAF">
        <w:trPr>
          <w:cantSplit/>
        </w:trPr>
        <w:tc>
          <w:tcPr>
            <w:tcW w:w="4891" w:type="dxa"/>
          </w:tcPr>
          <w:p w:rsidR="00A77CAF" w:rsidRDefault="00A77CAF">
            <w:pPr>
              <w:rPr>
                <w:lang w:val="es-ES_tradnl"/>
              </w:rPr>
            </w:pPr>
            <w:r>
              <w:rPr>
                <w:lang w:val="es-ES_tradnl"/>
              </w:rPr>
              <w:t>Unidad Nº1</w:t>
            </w:r>
          </w:p>
        </w:tc>
        <w:tc>
          <w:tcPr>
            <w:tcW w:w="260" w:type="dxa"/>
          </w:tcPr>
          <w:p w:rsidR="00A77CAF" w:rsidRDefault="00A77CAF">
            <w:pPr>
              <w:rPr>
                <w:b/>
                <w:bCs/>
                <w:color w:val="FF0000"/>
                <w:lang w:val="es-ES_tradnl"/>
              </w:rPr>
            </w:pPr>
            <w:r>
              <w:rPr>
                <w:b/>
                <w:bCs/>
                <w:color w:val="FF0000"/>
                <w:lang w:val="es-ES_tradnl"/>
              </w:rPr>
              <w:t>-</w:t>
            </w:r>
          </w:p>
        </w:tc>
        <w:tc>
          <w:tcPr>
            <w:tcW w:w="260" w:type="dxa"/>
          </w:tcPr>
          <w:p w:rsidR="00A77CAF" w:rsidRDefault="00A77CAF">
            <w:pPr>
              <w:rPr>
                <w:b/>
                <w:bCs/>
                <w:color w:val="FF0000"/>
                <w:lang w:val="es-ES_tradnl"/>
              </w:rPr>
            </w:pPr>
            <w:r>
              <w:rPr>
                <w:b/>
                <w:bCs/>
                <w:color w:val="FF0000"/>
                <w:lang w:val="es-ES_tradnl"/>
              </w:rPr>
              <w:t>-</w:t>
            </w:r>
          </w:p>
        </w:tc>
        <w:tc>
          <w:tcPr>
            <w:tcW w:w="260" w:type="dxa"/>
          </w:tcPr>
          <w:p w:rsidR="00A77CAF" w:rsidRDefault="00A77CAF">
            <w:pPr>
              <w:rPr>
                <w:b/>
                <w:bCs/>
                <w:color w:val="FF0000"/>
                <w:lang w:val="es-ES_tradnl"/>
              </w:rPr>
            </w:pPr>
            <w:r>
              <w:rPr>
                <w:b/>
                <w:bCs/>
                <w:color w:val="FF0000"/>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tabs>
                <w:tab w:val="left" w:pos="3360"/>
              </w:tabs>
              <w:rPr>
                <w:lang w:val="es-ES_tradnl"/>
              </w:rPr>
            </w:pPr>
            <w:r>
              <w:rPr>
                <w:lang w:val="es-ES_tradnl"/>
              </w:rPr>
              <w:t xml:space="preserve">  1.1</w:t>
            </w:r>
          </w:p>
        </w:tc>
        <w:tc>
          <w:tcPr>
            <w:tcW w:w="260" w:type="dxa"/>
          </w:tcPr>
          <w:p w:rsidR="00A77CAF" w:rsidRDefault="00A77CAF">
            <w:pPr>
              <w:rPr>
                <w:lang w:val="es-ES_tradnl"/>
              </w:rPr>
            </w:pPr>
            <w:r>
              <w:rPr>
                <w:lang w:val="es-ES_tradnl"/>
              </w:rPr>
              <w:t>-</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tabs>
                <w:tab w:val="left" w:pos="3360"/>
              </w:tabs>
              <w:rPr>
                <w:lang w:val="es-ES_tradnl"/>
              </w:rPr>
            </w:pPr>
            <w:r>
              <w:rPr>
                <w:lang w:val="es-ES_tradnl"/>
              </w:rPr>
              <w:t xml:space="preserve">  1.2  </w:t>
            </w:r>
            <w:r>
              <w:rPr>
                <w:lang w:val="es-ES_tradnl"/>
              </w:rPr>
              <w:tab/>
            </w:r>
          </w:p>
        </w:tc>
        <w:tc>
          <w:tcPr>
            <w:tcW w:w="260" w:type="dxa"/>
          </w:tcPr>
          <w:p w:rsidR="00A77CAF" w:rsidRDefault="00A77CAF">
            <w:pPr>
              <w:rPr>
                <w:lang w:val="es-ES_tradnl"/>
              </w:rPr>
            </w:pPr>
          </w:p>
        </w:tc>
        <w:tc>
          <w:tcPr>
            <w:tcW w:w="260" w:type="dxa"/>
          </w:tcPr>
          <w:p w:rsidR="00A77CAF" w:rsidRDefault="00A77CAF">
            <w:pPr>
              <w:rPr>
                <w:lang w:val="es-ES_tradnl"/>
              </w:rPr>
            </w:pPr>
            <w:r>
              <w:rPr>
                <w:lang w:val="es-ES_tradnl"/>
              </w:rPr>
              <w:t>-</w:t>
            </w: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244840">
            <w:pPr>
              <w:rPr>
                <w:lang w:val="es-ES_tradnl"/>
              </w:rPr>
            </w:pPr>
            <w:r>
              <w:rPr>
                <w:lang w:val="es-ES_tradnl"/>
              </w:rPr>
              <w:t xml:space="preserve">  1.3</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Unidad Nº2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pStyle w:val="Piedepgina"/>
              <w:tabs>
                <w:tab w:val="clear" w:pos="4419"/>
                <w:tab w:val="clear" w:pos="8838"/>
              </w:tabs>
              <w:rPr>
                <w:b/>
                <w:bCs/>
                <w:color w:val="FF0000"/>
                <w:lang w:val="es-ES_tradnl"/>
              </w:rPr>
            </w:pPr>
            <w:r>
              <w:rPr>
                <w:b/>
                <w:bCs/>
                <w:color w:val="FF0000"/>
                <w:lang w:val="es-ES_tradnl"/>
              </w:rPr>
              <w:t>-</w:t>
            </w:r>
          </w:p>
        </w:tc>
        <w:tc>
          <w:tcPr>
            <w:tcW w:w="262" w:type="dxa"/>
            <w:tcBorders>
              <w:bottom w:val="single" w:sz="4" w:space="0" w:color="auto"/>
            </w:tcBorders>
          </w:tcPr>
          <w:p w:rsidR="00A77CAF" w:rsidRDefault="00A77CAF">
            <w:pPr>
              <w:rPr>
                <w:b/>
                <w:bCs/>
                <w:color w:val="FF0000"/>
                <w:lang w:val="es-ES_tradnl"/>
              </w:rPr>
            </w:pPr>
            <w:r>
              <w:rPr>
                <w:b/>
                <w:bCs/>
                <w:color w:val="FF0000"/>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2.1</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2.2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2.3</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2.4</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2.5.</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Unidad </w:t>
            </w:r>
            <w:proofErr w:type="spellStart"/>
            <w:r>
              <w:rPr>
                <w:lang w:val="es-ES_tradnl"/>
              </w:rPr>
              <w:t>Nº</w:t>
            </w:r>
            <w:proofErr w:type="spellEnd"/>
            <w:r>
              <w:rPr>
                <w:lang w:val="es-ES_tradnl"/>
              </w:rPr>
              <w:t xml:space="preserve"> 3</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color w:val="FF0000"/>
                <w:lang w:val="es-ES_tradnl"/>
              </w:rPr>
            </w:pPr>
            <w:r>
              <w:rPr>
                <w:color w:val="FF0000"/>
                <w:lang w:val="es-ES_tradnl"/>
              </w:rPr>
              <w:t>-</w:t>
            </w:r>
          </w:p>
        </w:tc>
        <w:tc>
          <w:tcPr>
            <w:tcW w:w="262" w:type="dxa"/>
            <w:tcBorders>
              <w:bottom w:val="single" w:sz="4" w:space="0" w:color="auto"/>
            </w:tcBorders>
          </w:tcPr>
          <w:p w:rsidR="00A77CAF" w:rsidRDefault="00A77CAF">
            <w:pPr>
              <w:rPr>
                <w:color w:val="FF0000"/>
                <w:lang w:val="es-ES_tradnl"/>
              </w:rPr>
            </w:pPr>
            <w:r>
              <w:rPr>
                <w:color w:val="FF0000"/>
                <w:lang w:val="es-ES_tradnl"/>
              </w:rPr>
              <w:t>-</w:t>
            </w: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pStyle w:val="Ttulo4"/>
              <w:rPr>
                <w:b w:val="0"/>
                <w:bCs w:val="0"/>
              </w:rPr>
            </w:pPr>
            <w:r>
              <w:t xml:space="preserve">  </w:t>
            </w:r>
            <w:r>
              <w:rPr>
                <w:b w:val="0"/>
                <w:bCs w:val="0"/>
              </w:rPr>
              <w:t>3.1</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pStyle w:val="Piedepgina"/>
              <w:tabs>
                <w:tab w:val="clear" w:pos="4419"/>
                <w:tab w:val="clear" w:pos="8838"/>
              </w:tabs>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pStyle w:val="Ttulo4"/>
              <w:rPr>
                <w:b w:val="0"/>
                <w:bCs w:val="0"/>
              </w:rPr>
            </w:pPr>
            <w:r>
              <w:t xml:space="preserve">  </w:t>
            </w:r>
            <w:r>
              <w:rPr>
                <w:b w:val="0"/>
                <w:bCs w:val="0"/>
              </w:rPr>
              <w:t>3.2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pStyle w:val="Piedepgina"/>
              <w:tabs>
                <w:tab w:val="clear" w:pos="4419"/>
                <w:tab w:val="clear" w:pos="8838"/>
              </w:tabs>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pStyle w:val="Ttulo4"/>
              <w:rPr>
                <w:b w:val="0"/>
                <w:bCs w:val="0"/>
              </w:rPr>
            </w:pPr>
            <w:r>
              <w:rPr>
                <w:b w:val="0"/>
                <w:bCs w:val="0"/>
              </w:rPr>
              <w:t>Clases de Revisión</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pStyle w:val="Piedepgina"/>
              <w:tabs>
                <w:tab w:val="clear" w:pos="4419"/>
                <w:tab w:val="clear" w:pos="8838"/>
              </w:tabs>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r>
              <w:rPr>
                <w:lang w:val="es-ES_tradnl"/>
              </w:rPr>
              <w:t>-</w:t>
            </w: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pStyle w:val="Piedepgina"/>
              <w:tabs>
                <w:tab w:val="clear" w:pos="4419"/>
                <w:tab w:val="clear" w:pos="8838"/>
              </w:tabs>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pStyle w:val="Ttulo4"/>
            </w:pPr>
            <w:r>
              <w:t>Primer Examen Parcial</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b/>
                <w:bCs/>
                <w:lang w:val="es-ES_tradnl"/>
              </w:rPr>
            </w:pPr>
            <w:r>
              <w:rPr>
                <w:b/>
                <w:bCs/>
                <w:lang w:val="es-ES_tradnl"/>
              </w:rPr>
              <w:t>x</w:t>
            </w:r>
          </w:p>
        </w:tc>
        <w:tc>
          <w:tcPr>
            <w:tcW w:w="314" w:type="dxa"/>
            <w:tcBorders>
              <w:bottom w:val="single" w:sz="4" w:space="0" w:color="auto"/>
            </w:tcBorders>
          </w:tcPr>
          <w:p w:rsidR="00A77CAF" w:rsidRDefault="00A77CAF">
            <w:pPr>
              <w:pStyle w:val="Piedepgina"/>
              <w:tabs>
                <w:tab w:val="clear" w:pos="4419"/>
                <w:tab w:val="clear" w:pos="8838"/>
              </w:tabs>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pStyle w:val="Ttulo4"/>
              <w:rPr>
                <w:b w:val="0"/>
                <w:bCs w:val="0"/>
              </w:rPr>
            </w:pPr>
            <w:r>
              <w:rPr>
                <w:b w:val="0"/>
                <w:bCs w:val="0"/>
              </w:rPr>
              <w:t>Entrega de Notas</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b/>
                <w:bCs/>
                <w:lang w:val="es-ES_tradnl"/>
              </w:rPr>
            </w:pPr>
          </w:p>
        </w:tc>
        <w:tc>
          <w:tcPr>
            <w:tcW w:w="314" w:type="dxa"/>
            <w:tcBorders>
              <w:bottom w:val="single" w:sz="4" w:space="0" w:color="auto"/>
            </w:tcBorders>
          </w:tcPr>
          <w:p w:rsidR="00A77CAF" w:rsidRDefault="00A77CAF">
            <w:pPr>
              <w:pStyle w:val="Piedepgina"/>
              <w:tabs>
                <w:tab w:val="clear" w:pos="4419"/>
                <w:tab w:val="clear" w:pos="8838"/>
              </w:tabs>
              <w:rPr>
                <w:lang w:val="es-ES_tradnl"/>
              </w:rPr>
            </w:pPr>
            <w:r>
              <w:rPr>
                <w:lang w:val="es-ES_tradnl"/>
              </w:rPr>
              <w:t>-</w:t>
            </w: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Unidad </w:t>
            </w:r>
            <w:proofErr w:type="spellStart"/>
            <w:r>
              <w:rPr>
                <w:lang w:val="es-ES_tradnl"/>
              </w:rPr>
              <w:t>Nº</w:t>
            </w:r>
            <w:proofErr w:type="spellEnd"/>
            <w:r>
              <w:rPr>
                <w:lang w:val="es-ES_tradnl"/>
              </w:rPr>
              <w:t xml:space="preserve"> 4</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color w:val="FF0000"/>
                <w:lang w:val="es-ES_tradnl"/>
              </w:rPr>
            </w:pPr>
            <w:r>
              <w:rPr>
                <w:color w:val="FF0000"/>
                <w:lang w:val="es-ES_tradnl"/>
              </w:rPr>
              <w:t>-</w:t>
            </w:r>
          </w:p>
        </w:tc>
        <w:tc>
          <w:tcPr>
            <w:tcW w:w="380" w:type="dxa"/>
            <w:tcBorders>
              <w:bottom w:val="single" w:sz="4" w:space="0" w:color="auto"/>
            </w:tcBorders>
          </w:tcPr>
          <w:p w:rsidR="00A77CAF" w:rsidRDefault="00A77CAF">
            <w:pPr>
              <w:rPr>
                <w:color w:val="FF0000"/>
                <w:lang w:val="es-ES_tradnl"/>
              </w:rPr>
            </w:pPr>
            <w:r>
              <w:rPr>
                <w:color w:val="FF0000"/>
                <w:lang w:val="es-ES_tradnl"/>
              </w:rPr>
              <w:t>-</w:t>
            </w: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4.1</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r>
              <w:rPr>
                <w:lang w:val="es-ES_tradnl"/>
              </w:rPr>
              <w:t>-</w:t>
            </w: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4.2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262" w:type="dxa"/>
            <w:tcBorders>
              <w:bottom w:val="single" w:sz="4" w:space="0" w:color="auto"/>
            </w:tcBorders>
          </w:tcPr>
          <w:p w:rsidR="00A77CAF" w:rsidRDefault="00A77CAF">
            <w:pPr>
              <w:rPr>
                <w:lang w:val="es-ES_tradnl"/>
              </w:rPr>
            </w:pPr>
          </w:p>
        </w:tc>
        <w:tc>
          <w:tcPr>
            <w:tcW w:w="314" w:type="dxa"/>
            <w:tcBorders>
              <w:bottom w:val="single" w:sz="4" w:space="0" w:color="auto"/>
            </w:tcBorders>
          </w:tcPr>
          <w:p w:rsidR="00A77CAF" w:rsidRDefault="00A77CAF">
            <w:pPr>
              <w:rPr>
                <w:lang w:val="es-ES_tradnl"/>
              </w:rPr>
            </w:pPr>
            <w:r>
              <w:rPr>
                <w:lang w:val="es-ES_tradnl"/>
              </w:rPr>
              <w:t>-</w:t>
            </w: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c>
          <w:tcPr>
            <w:tcW w:w="380" w:type="dxa"/>
            <w:tcBorders>
              <w:bottom w:val="single" w:sz="4" w:space="0" w:color="auto"/>
            </w:tcBorders>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4.3</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Unidad </w:t>
            </w:r>
            <w:proofErr w:type="spellStart"/>
            <w:r>
              <w:rPr>
                <w:lang w:val="es-ES_tradnl"/>
              </w:rPr>
              <w:t>Nº</w:t>
            </w:r>
            <w:proofErr w:type="spellEnd"/>
            <w:r>
              <w:rPr>
                <w:lang w:val="es-ES_tradnl"/>
              </w:rPr>
              <w:t xml:space="preserve"> 5</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color w:val="FF0000"/>
                <w:lang w:val="es-ES_tradnl"/>
              </w:rPr>
            </w:pPr>
            <w:r>
              <w:rPr>
                <w:color w:val="FF0000"/>
                <w:lang w:val="es-ES_tradnl"/>
              </w:rPr>
              <w:t>-</w:t>
            </w:r>
          </w:p>
        </w:tc>
        <w:tc>
          <w:tcPr>
            <w:tcW w:w="380" w:type="dxa"/>
          </w:tcPr>
          <w:p w:rsidR="00A77CAF" w:rsidRDefault="00A77CAF">
            <w:pPr>
              <w:rPr>
                <w:color w:val="FF0000"/>
                <w:lang w:val="es-ES_tradnl"/>
              </w:rPr>
            </w:pPr>
            <w:r>
              <w:rPr>
                <w:color w:val="FF0000"/>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5.1</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5.2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Unidad </w:t>
            </w:r>
            <w:proofErr w:type="spellStart"/>
            <w:r>
              <w:rPr>
                <w:lang w:val="es-ES_tradnl"/>
              </w:rPr>
              <w:t>Nº</w:t>
            </w:r>
            <w:proofErr w:type="spellEnd"/>
            <w:r>
              <w:rPr>
                <w:lang w:val="es-ES_tradnl"/>
              </w:rPr>
              <w:t xml:space="preserve"> 6</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color w:val="FF0000"/>
                <w:lang w:val="es-ES_tradnl"/>
              </w:rPr>
            </w:pPr>
            <w:r>
              <w:rPr>
                <w:color w:val="FF0000"/>
                <w:lang w:val="es-ES_tradnl"/>
              </w:rPr>
              <w:t>-</w:t>
            </w:r>
          </w:p>
        </w:tc>
        <w:tc>
          <w:tcPr>
            <w:tcW w:w="380" w:type="dxa"/>
          </w:tcPr>
          <w:p w:rsidR="00A77CAF" w:rsidRDefault="00A77CAF">
            <w:pPr>
              <w:rPr>
                <w:color w:val="FF0000"/>
                <w:lang w:val="es-ES_tradnl"/>
              </w:rPr>
            </w:pPr>
            <w:r>
              <w:rPr>
                <w:color w:val="FF0000"/>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6.1</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6.2</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 xml:space="preserve"> 6.3</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pPr>
              <w:rPr>
                <w:lang w:val="es-ES_tradnl"/>
              </w:rPr>
            </w:pPr>
            <w:r>
              <w:rPr>
                <w:lang w:val="es-ES_tradnl"/>
              </w:rPr>
              <w:t>Clases de Revisión</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c>
          <w:tcPr>
            <w:tcW w:w="380" w:type="dxa"/>
          </w:tcPr>
          <w:p w:rsidR="00A77CAF" w:rsidRDefault="00A77CAF">
            <w:pPr>
              <w:rPr>
                <w:lang w:val="es-ES_tradnl"/>
              </w:rPr>
            </w:pPr>
          </w:p>
        </w:tc>
      </w:tr>
      <w:tr w:rsidR="00A77CAF">
        <w:trPr>
          <w:cantSplit/>
          <w:trHeight w:val="330"/>
        </w:trPr>
        <w:tc>
          <w:tcPr>
            <w:tcW w:w="4891" w:type="dxa"/>
          </w:tcPr>
          <w:p w:rsidR="00A77CAF" w:rsidRDefault="00A77CAF">
            <w:pPr>
              <w:pStyle w:val="Ttulo4"/>
              <w:rPr>
                <w:lang w:val="es-ES"/>
              </w:rPr>
            </w:pPr>
            <w:r>
              <w:rPr>
                <w:lang w:val="es-ES"/>
              </w:rPr>
              <w:lastRenderedPageBreak/>
              <w:t>Segundo Examen Parcial</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b/>
                <w:bCs/>
                <w:lang w:val="es-ES_tradnl"/>
              </w:rPr>
            </w:pPr>
            <w:r>
              <w:rPr>
                <w:b/>
                <w:bCs/>
                <w:lang w:val="es-ES_tradnl"/>
              </w:rPr>
              <w:t>x</w:t>
            </w:r>
          </w:p>
        </w:tc>
        <w:tc>
          <w:tcPr>
            <w:tcW w:w="380" w:type="dxa"/>
          </w:tcPr>
          <w:p w:rsidR="00A77CAF" w:rsidRDefault="00A77CAF">
            <w:pPr>
              <w:rPr>
                <w:b/>
                <w:lang w:val="es-ES_tradnl"/>
              </w:rPr>
            </w:pPr>
          </w:p>
        </w:tc>
        <w:tc>
          <w:tcPr>
            <w:tcW w:w="380" w:type="dxa"/>
          </w:tcPr>
          <w:p w:rsidR="00A77CAF" w:rsidRDefault="00A77CAF">
            <w:pPr>
              <w:rPr>
                <w:lang w:val="es-ES_tradnl"/>
              </w:rPr>
            </w:pPr>
          </w:p>
        </w:tc>
      </w:tr>
      <w:tr w:rsidR="00A77CAF">
        <w:trPr>
          <w:cantSplit/>
        </w:trPr>
        <w:tc>
          <w:tcPr>
            <w:tcW w:w="4891" w:type="dxa"/>
          </w:tcPr>
          <w:p w:rsidR="00A77CAF" w:rsidRDefault="00A77CAF">
            <w:r>
              <w:t xml:space="preserve">Entrega de Notas. Revisión de Exámenes. </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c>
          <w:tcPr>
            <w:tcW w:w="380" w:type="dxa"/>
          </w:tcPr>
          <w:p w:rsidR="00A77CAF" w:rsidRDefault="00A77CAF">
            <w:pPr>
              <w:rPr>
                <w:lang w:val="es-ES_tradnl"/>
              </w:rPr>
            </w:pPr>
          </w:p>
        </w:tc>
      </w:tr>
      <w:tr w:rsidR="00A77CAF">
        <w:trPr>
          <w:cantSplit/>
        </w:trPr>
        <w:tc>
          <w:tcPr>
            <w:tcW w:w="4891" w:type="dxa"/>
          </w:tcPr>
          <w:p w:rsidR="00A77CAF" w:rsidRDefault="00A77CAF">
            <w:pPr>
              <w:pStyle w:val="Ttulo4"/>
              <w:rPr>
                <w:lang w:val="es-ES"/>
              </w:rPr>
            </w:pPr>
            <w:r>
              <w:rPr>
                <w:lang w:val="es-ES"/>
              </w:rPr>
              <w:t xml:space="preserve">Examen Recuperatorio </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b/>
                <w:bCs/>
                <w:lang w:val="es-ES_tradnl"/>
              </w:rPr>
            </w:pPr>
            <w:r>
              <w:rPr>
                <w:b/>
                <w:bCs/>
                <w:lang w:val="es-ES_tradnl"/>
              </w:rPr>
              <w:t>x</w:t>
            </w:r>
          </w:p>
        </w:tc>
      </w:tr>
      <w:tr w:rsidR="00A77CAF">
        <w:trPr>
          <w:cantSplit/>
        </w:trPr>
        <w:tc>
          <w:tcPr>
            <w:tcW w:w="4891" w:type="dxa"/>
          </w:tcPr>
          <w:p w:rsidR="00A77CAF" w:rsidRDefault="00A77CAF">
            <w:pPr>
              <w:pStyle w:val="Piedepgina"/>
              <w:tabs>
                <w:tab w:val="clear" w:pos="4419"/>
                <w:tab w:val="clear" w:pos="8838"/>
              </w:tabs>
            </w:pPr>
            <w:r>
              <w:t>Firma de Actas</w:t>
            </w:r>
          </w:p>
        </w:tc>
        <w:tc>
          <w:tcPr>
            <w:tcW w:w="260" w:type="dxa"/>
          </w:tcPr>
          <w:p w:rsidR="00A77CAF" w:rsidRDefault="00A77CAF">
            <w:pPr>
              <w:rPr>
                <w:lang w:val="es-ES_tradnl"/>
              </w:rPr>
            </w:pPr>
          </w:p>
        </w:tc>
        <w:tc>
          <w:tcPr>
            <w:tcW w:w="260" w:type="dxa"/>
          </w:tcPr>
          <w:p w:rsidR="00A77CAF" w:rsidRDefault="00A77CAF">
            <w:pPr>
              <w:rPr>
                <w:lang w:val="es-ES_tradnl"/>
              </w:rPr>
            </w:pPr>
          </w:p>
        </w:tc>
        <w:tc>
          <w:tcPr>
            <w:tcW w:w="260"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262" w:type="dxa"/>
          </w:tcPr>
          <w:p w:rsidR="00A77CAF" w:rsidRDefault="00A77CAF">
            <w:pPr>
              <w:rPr>
                <w:lang w:val="es-ES_tradnl"/>
              </w:rPr>
            </w:pPr>
          </w:p>
        </w:tc>
        <w:tc>
          <w:tcPr>
            <w:tcW w:w="314"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p>
        </w:tc>
        <w:tc>
          <w:tcPr>
            <w:tcW w:w="380" w:type="dxa"/>
          </w:tcPr>
          <w:p w:rsidR="00A77CAF" w:rsidRDefault="00A77CAF">
            <w:pPr>
              <w:rPr>
                <w:lang w:val="es-ES_tradnl"/>
              </w:rPr>
            </w:pPr>
            <w:r>
              <w:rPr>
                <w:lang w:val="es-ES_tradnl"/>
              </w:rPr>
              <w:t>-</w:t>
            </w:r>
          </w:p>
        </w:tc>
      </w:tr>
    </w:tbl>
    <w:p w:rsidR="00A77CAF" w:rsidRDefault="00A77CAF">
      <w:pPr>
        <w:pStyle w:val="Textoindependiente"/>
        <w:rPr>
          <w:rFonts w:ascii="Times New Roman" w:hAnsi="Times New Roman"/>
        </w:rPr>
      </w:pPr>
    </w:p>
    <w:p w:rsidR="00A77CAF" w:rsidRDefault="00A77CAF">
      <w:pPr>
        <w:pStyle w:val="Textoindependiente"/>
        <w:rPr>
          <w:rFonts w:ascii="Times New Roman" w:hAnsi="Times New Roman"/>
        </w:rPr>
      </w:pPr>
    </w:p>
    <w:p w:rsidR="00A77CAF" w:rsidRDefault="00A77CAF">
      <w:pPr>
        <w:pStyle w:val="Textoindependiente"/>
        <w:rPr>
          <w:rFonts w:ascii="Times New Roman" w:hAnsi="Times New Roman"/>
        </w:rPr>
      </w:pPr>
      <w:r>
        <w:rPr>
          <w:rFonts w:ascii="Times New Roman" w:hAnsi="Times New Roman"/>
        </w:rPr>
        <w:t>8- EVALUACIÓN Y PROMOCIÓN</w:t>
      </w:r>
      <w:r>
        <w:rPr>
          <w:rStyle w:val="Refdenotaalpie"/>
          <w:rFonts w:ascii="Times New Roman" w:hAnsi="Times New Roman"/>
        </w:rPr>
        <w:footnoteReference w:id="11"/>
      </w:r>
    </w:p>
    <w:p w:rsidR="00A77CAF" w:rsidRDefault="00A77CAF">
      <w:pPr>
        <w:suppressAutoHyphens/>
        <w:jc w:val="both"/>
        <w:outlineLvl w:val="0"/>
        <w:rPr>
          <w:spacing w:val="-3"/>
        </w:rPr>
      </w:pPr>
      <w:r>
        <w:t xml:space="preserve"> </w:t>
      </w:r>
    </w:p>
    <w:p w:rsidR="00A77CAF" w:rsidRDefault="00A77CAF">
      <w:pPr>
        <w:jc w:val="both"/>
        <w:rPr>
          <w:rFonts w:ascii="Arial" w:hAnsi="Arial" w:cs="Arial"/>
          <w:lang w:val="es-AR"/>
        </w:rPr>
      </w:pPr>
      <w:r>
        <w:rPr>
          <w:spacing w:val="-3"/>
          <w:sz w:val="28"/>
        </w:rPr>
        <w:t xml:space="preserve">     </w:t>
      </w:r>
      <w:r>
        <w:rPr>
          <w:rFonts w:ascii="Arial" w:hAnsi="Arial" w:cs="Arial"/>
          <w:lang w:val="es-AR"/>
        </w:rPr>
        <w:t>Para la promoción de la materia es necesario: a) la aprobación de dos exámenes parciales escritos, con posibilidades de examen recuperatorio de uno de ellos; y b) examen final.</w:t>
      </w:r>
    </w:p>
    <w:p w:rsidR="00A77CAF" w:rsidRDefault="00A77CAF">
      <w:pPr>
        <w:suppressAutoHyphens/>
        <w:jc w:val="both"/>
        <w:rPr>
          <w:spacing w:val="-3"/>
          <w:sz w:val="28"/>
          <w:lang w:val="es-AR"/>
        </w:rPr>
      </w:pPr>
    </w:p>
    <w:p w:rsidR="00A77CAF" w:rsidRDefault="00A77CAF">
      <w:pPr>
        <w:pStyle w:val="Textoindependiente"/>
        <w:rPr>
          <w:rFonts w:ascii="Times New Roman" w:hAnsi="Times New Roman"/>
        </w:rPr>
      </w:pPr>
    </w:p>
    <w:p w:rsidR="00A77CAF" w:rsidRDefault="00A77CAF">
      <w:pPr>
        <w:pStyle w:val="Textoindependiente"/>
        <w:rPr>
          <w:rFonts w:ascii="Times New Roman" w:hAnsi="Times New Roman"/>
        </w:rPr>
      </w:pPr>
      <w:r>
        <w:rPr>
          <w:rFonts w:ascii="Times New Roman" w:hAnsi="Times New Roman"/>
        </w:rPr>
        <w:t>9- BIBLIOGRAFÍA GENERAL</w:t>
      </w:r>
      <w:r>
        <w:rPr>
          <w:rStyle w:val="Refdenotaalpie"/>
          <w:rFonts w:ascii="Times New Roman" w:hAnsi="Times New Roman"/>
        </w:rPr>
        <w:footnoteReference w:id="12"/>
      </w:r>
    </w:p>
    <w:p w:rsidR="00A77CAF" w:rsidRDefault="00A77CAF">
      <w:pPr>
        <w:numPr>
          <w:ilvl w:val="0"/>
          <w:numId w:val="39"/>
        </w:numPr>
        <w:jc w:val="both"/>
        <w:rPr>
          <w:rFonts w:ascii="Arial" w:hAnsi="Arial" w:cs="Arial"/>
          <w:lang w:val="es-AR"/>
        </w:rPr>
      </w:pPr>
      <w:r>
        <w:rPr>
          <w:rFonts w:ascii="Arial" w:hAnsi="Arial" w:cs="Arial"/>
          <w:lang w:val="es-AR"/>
        </w:rPr>
        <w:lastRenderedPageBreak/>
        <w:t>Decisiones Financieras. Ricardo Pascale. Editorial Macchi, 1999.</w:t>
      </w:r>
    </w:p>
    <w:p w:rsidR="00A77CAF" w:rsidRDefault="00A77CAF">
      <w:pPr>
        <w:numPr>
          <w:ilvl w:val="0"/>
          <w:numId w:val="39"/>
        </w:numPr>
        <w:jc w:val="both"/>
        <w:rPr>
          <w:rFonts w:ascii="Arial" w:hAnsi="Arial" w:cs="Arial"/>
          <w:lang w:val="en-US"/>
        </w:rPr>
      </w:pPr>
      <w:r>
        <w:rPr>
          <w:rFonts w:ascii="Arial" w:hAnsi="Arial" w:cs="Arial"/>
          <w:lang w:val="es-AR"/>
        </w:rPr>
        <w:t xml:space="preserve">Evaluación de Proyectos. G. Baca Urbina. </w:t>
      </w:r>
      <w:r>
        <w:rPr>
          <w:rFonts w:ascii="Arial" w:hAnsi="Arial" w:cs="Arial"/>
          <w:lang w:val="en-US"/>
        </w:rPr>
        <w:t>Editorial McGraw-Hill, 1992</w:t>
      </w:r>
    </w:p>
    <w:p w:rsidR="00A77CAF" w:rsidRDefault="00A77CAF">
      <w:pPr>
        <w:numPr>
          <w:ilvl w:val="0"/>
          <w:numId w:val="39"/>
        </w:numPr>
        <w:jc w:val="both"/>
        <w:rPr>
          <w:rFonts w:ascii="Arial" w:hAnsi="Arial" w:cs="Arial"/>
          <w:lang w:val="en-US"/>
        </w:rPr>
      </w:pPr>
      <w:r>
        <w:rPr>
          <w:rFonts w:ascii="Arial" w:hAnsi="Arial" w:cs="Arial"/>
          <w:lang w:val="es-AR"/>
        </w:rPr>
        <w:lastRenderedPageBreak/>
        <w:t xml:space="preserve">Preparación y Evaluación de Proyectos. N. y R. Sapag </w:t>
      </w:r>
      <w:proofErr w:type="spellStart"/>
      <w:r>
        <w:rPr>
          <w:rFonts w:ascii="Arial" w:hAnsi="Arial" w:cs="Arial"/>
          <w:lang w:val="es-AR"/>
        </w:rPr>
        <w:t>Chain</w:t>
      </w:r>
      <w:proofErr w:type="spellEnd"/>
      <w:r>
        <w:rPr>
          <w:rFonts w:ascii="Arial" w:hAnsi="Arial" w:cs="Arial"/>
          <w:lang w:val="es-AR"/>
        </w:rPr>
        <w:t xml:space="preserve">. </w:t>
      </w:r>
      <w:r>
        <w:rPr>
          <w:rFonts w:ascii="Arial" w:hAnsi="Arial" w:cs="Arial"/>
          <w:lang w:val="en-US"/>
        </w:rPr>
        <w:t>Editorial McGraw-Hill, 1995</w:t>
      </w:r>
    </w:p>
    <w:p w:rsidR="00A77CAF" w:rsidRDefault="00A77CAF">
      <w:pPr>
        <w:numPr>
          <w:ilvl w:val="0"/>
          <w:numId w:val="39"/>
        </w:numPr>
        <w:jc w:val="both"/>
        <w:rPr>
          <w:rFonts w:ascii="Arial" w:hAnsi="Arial" w:cs="Arial"/>
          <w:lang w:val="es-AR"/>
        </w:rPr>
      </w:pPr>
      <w:r>
        <w:rPr>
          <w:rFonts w:ascii="Arial" w:hAnsi="Arial" w:cs="Arial"/>
          <w:lang w:val="es-AR"/>
        </w:rPr>
        <w:t xml:space="preserve">Consejo Profesional de Ciencias Económicas de </w:t>
      </w:r>
      <w:smartTag w:uri="urn:schemas-microsoft-com:office:smarttags" w:element="PersonName">
        <w:smartTagPr>
          <w:attr w:name="ProductID" w:val="la Capital Federal"/>
        </w:smartTagPr>
        <w:r>
          <w:rPr>
            <w:rFonts w:ascii="Arial" w:hAnsi="Arial" w:cs="Arial"/>
            <w:lang w:val="es-AR"/>
          </w:rPr>
          <w:t>la Capital Federal</w:t>
        </w:r>
      </w:smartTag>
      <w:r>
        <w:rPr>
          <w:rFonts w:ascii="Arial" w:hAnsi="Arial" w:cs="Arial"/>
          <w:lang w:val="es-AR"/>
        </w:rPr>
        <w:t>, Cuadernos Profesionales: Número 1 (Finanzas, Recomposición del capital de trabajo de empresas viables, Julio de 2002) y Número 3 (Economía, Evaluación de proyectos para la gestión empresarial, Diciembre de 2002).</w:t>
      </w:r>
    </w:p>
    <w:p w:rsidR="00A77CAF" w:rsidRDefault="00A77CAF">
      <w:pPr>
        <w:pStyle w:val="Textoindependiente"/>
        <w:rPr>
          <w:lang w:val="es-AR"/>
        </w:rPr>
      </w:pPr>
    </w:p>
    <w:p w:rsidR="00A77CAF" w:rsidRDefault="00A77CAF">
      <w:pPr>
        <w:pStyle w:val="Textoindependiente"/>
        <w:rPr>
          <w:rFonts w:ascii="Times New Roman" w:hAnsi="Times New Roman"/>
          <w:lang w:val="es-AR"/>
        </w:rPr>
      </w:pPr>
    </w:p>
    <w:p w:rsidR="00A77CAF" w:rsidRDefault="00A77CAF">
      <w:pPr>
        <w:pStyle w:val="Textoindependiente"/>
        <w:rPr>
          <w:rFonts w:ascii="Times New Roman" w:hAnsi="Times New Roman"/>
          <w:lang w:val="es-AR"/>
        </w:rPr>
      </w:pPr>
    </w:p>
    <w:p w:rsidR="00A77CAF" w:rsidRDefault="00A77CAF">
      <w:pPr>
        <w:pStyle w:val="Textoindependiente"/>
        <w:rPr>
          <w:rFonts w:ascii="Times New Roman" w:hAnsi="Times New Roman"/>
        </w:rPr>
      </w:pPr>
      <w:r>
        <w:rPr>
          <w:rFonts w:ascii="Times New Roman" w:hAnsi="Times New Roman"/>
        </w:rPr>
        <w:t xml:space="preserve">10- EVALUACIÓN DE LOS DOCENTES DE </w:t>
      </w:r>
      <w:smartTag w:uri="urn:schemas-microsoft-com:office:smarttags" w:element="PersonName">
        <w:smartTagPr>
          <w:attr w:name="ProductID" w:val="LA C￁TEDRA"/>
        </w:smartTagPr>
        <w:r>
          <w:rPr>
            <w:rFonts w:ascii="Times New Roman" w:hAnsi="Times New Roman"/>
          </w:rPr>
          <w:t>LA CÁTEDRA</w:t>
        </w:r>
      </w:smartTag>
      <w:r>
        <w:rPr>
          <w:rFonts w:ascii="Times New Roman" w:hAnsi="Times New Roman"/>
        </w:rPr>
        <w:t xml:space="preserve"> </w:t>
      </w:r>
      <w:r>
        <w:rPr>
          <w:rStyle w:val="Refdenotaalpie"/>
          <w:rFonts w:ascii="Times New Roman" w:hAnsi="Times New Roman"/>
        </w:rPr>
        <w:footnoteReference w:id="13"/>
      </w:r>
    </w:p>
    <w:p w:rsidR="00A77CAF" w:rsidRDefault="00A77CAF">
      <w:pPr>
        <w:pStyle w:val="Textoindependiente"/>
        <w:rPr>
          <w:rFonts w:ascii="Times New Roman" w:hAnsi="Times New Roman"/>
        </w:rPr>
      </w:pPr>
    </w:p>
    <w:p w:rsidR="00A77CAF" w:rsidRDefault="00A77CAF">
      <w:pPr>
        <w:pStyle w:val="Textoindependiente"/>
        <w:rPr>
          <w:rFonts w:ascii="Times New Roman" w:hAnsi="Times New Roman"/>
        </w:rPr>
      </w:pPr>
    </w:p>
    <w:p w:rsidR="00A77CAF" w:rsidRDefault="00A77CAF">
      <w:pPr>
        <w:numPr>
          <w:ilvl w:val="0"/>
          <w:numId w:val="40"/>
        </w:numPr>
        <w:jc w:val="both"/>
        <w:rPr>
          <w:rFonts w:ascii="Arial" w:hAnsi="Arial" w:cs="Arial"/>
          <w:lang w:val="es-AR"/>
        </w:rPr>
      </w:pPr>
      <w:r>
        <w:rPr>
          <w:rFonts w:ascii="Arial" w:hAnsi="Arial" w:cs="Arial"/>
          <w:lang w:val="es-AR"/>
        </w:rPr>
        <w:t>Dos reuniones durante el cuatrimestre, en las que se realiza una evaluación del nivel de conocimientos previos del curso.</w:t>
      </w:r>
    </w:p>
    <w:p w:rsidR="00A77CAF" w:rsidRDefault="00A77CAF">
      <w:pPr>
        <w:numPr>
          <w:ilvl w:val="0"/>
          <w:numId w:val="40"/>
        </w:numPr>
        <w:jc w:val="both"/>
        <w:rPr>
          <w:rFonts w:ascii="Arial" w:hAnsi="Arial" w:cs="Arial"/>
          <w:lang w:val="es-AR"/>
        </w:rPr>
      </w:pPr>
      <w:r>
        <w:rPr>
          <w:rFonts w:ascii="Arial" w:hAnsi="Arial" w:cs="Arial"/>
          <w:lang w:val="es-AR"/>
        </w:rPr>
        <w:t>Presencia de los docentes en cada una de las evaluaciones escritas y corrección de cada examen por dos docentes.</w:t>
      </w: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Arial" w:hAnsi="Arial" w:cs="Arial"/>
          <w:lang w:val="es-AR"/>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r>
        <w:rPr>
          <w:rFonts w:ascii="Arial" w:hAnsi="Arial" w:cs="Arial"/>
          <w:lang w:val="es-AR"/>
        </w:rPr>
        <w:t>A los efectos de la evaluación de los docentes se realiza una compulsa (horarios, intensidad y claridad de la exposición de los docentes) verbal con el alumnado luego que éstos hayan finalizado el curso, y a posteriori se realiza una reunión a los efectos de evaluar las informaciones recibidas del alumnado y el grado de éxito de los conocimientos brindados</w:t>
      </w: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Pr>
        <w:pStyle w:val="Textoindependiente"/>
        <w:pBdr>
          <w:top w:val="single" w:sz="4" w:space="1" w:color="808080"/>
          <w:left w:val="single" w:sz="4" w:space="5" w:color="808080"/>
          <w:bottom w:val="single" w:sz="4" w:space="1" w:color="808080"/>
          <w:right w:val="single" w:sz="4" w:space="4" w:color="808080"/>
        </w:pBdr>
        <w:rPr>
          <w:rFonts w:ascii="Times New Roman" w:hAnsi="Times New Roman"/>
        </w:rPr>
      </w:pPr>
    </w:p>
    <w:p w:rsidR="00A77CAF" w:rsidRDefault="00A77CAF"/>
    <w:p w:rsidR="00A77CAF" w:rsidRDefault="00A77CAF">
      <w:pPr>
        <w:pStyle w:val="Textoindependiente"/>
        <w:rPr>
          <w:rFonts w:ascii="Times New Roman" w:hAnsi="Times New Roman"/>
          <w:lang w:val="es-AR"/>
        </w:rPr>
      </w:pPr>
    </w:p>
    <w:p w:rsidR="00A77CAF" w:rsidRDefault="00A77CAF">
      <w:pPr>
        <w:pStyle w:val="Textoindependiente"/>
        <w:pBdr>
          <w:top w:val="single" w:sz="4" w:space="1" w:color="808080"/>
          <w:left w:val="single" w:sz="4" w:space="4" w:color="808080"/>
          <w:bottom w:val="single" w:sz="4" w:space="1" w:color="808080"/>
          <w:right w:val="single" w:sz="4" w:space="4" w:color="808080"/>
        </w:pBdr>
        <w:rPr>
          <w:rFonts w:ascii="Times New Roman" w:hAnsi="Times New Roman"/>
          <w:sz w:val="24"/>
        </w:rPr>
      </w:pPr>
      <w:r>
        <w:rPr>
          <w:rFonts w:ascii="Times New Roman" w:hAnsi="Times New Roman"/>
          <w:sz w:val="24"/>
        </w:rPr>
        <w:t>Nota Final:</w:t>
      </w:r>
    </w:p>
    <w:p w:rsidR="00A77CAF" w:rsidRDefault="00A77CAF">
      <w:pPr>
        <w:pStyle w:val="Textoindependiente"/>
        <w:pBdr>
          <w:top w:val="single" w:sz="4" w:space="1" w:color="808080"/>
          <w:left w:val="single" w:sz="4" w:space="4" w:color="808080"/>
          <w:bottom w:val="single" w:sz="4" w:space="1" w:color="808080"/>
          <w:right w:val="single" w:sz="4" w:space="4" w:color="808080"/>
        </w:pBdr>
        <w:rPr>
          <w:rFonts w:ascii="Times New Roman" w:hAnsi="Times New Roman"/>
          <w:sz w:val="24"/>
        </w:rPr>
      </w:pPr>
      <w:r>
        <w:rPr>
          <w:rFonts w:ascii="Times New Roman" w:hAnsi="Times New Roman"/>
          <w:sz w:val="24"/>
        </w:rPr>
        <w:t xml:space="preserve">-Se solicita que el Programa de </w:t>
      </w:r>
      <w:smartTag w:uri="urn:schemas-microsoft-com:office:smarttags" w:element="PersonName">
        <w:smartTagPr>
          <w:attr w:name="ProductID" w:val="LA ASIGNATURA"/>
        </w:smartTagPr>
        <w:r>
          <w:rPr>
            <w:rFonts w:ascii="Times New Roman" w:hAnsi="Times New Roman"/>
            <w:sz w:val="24"/>
          </w:rPr>
          <w:t>la Asignatura</w:t>
        </w:r>
      </w:smartTag>
      <w:r>
        <w:rPr>
          <w:rFonts w:ascii="Times New Roman" w:hAnsi="Times New Roman"/>
          <w:sz w:val="24"/>
        </w:rPr>
        <w:t xml:space="preserve"> se presente al Coordinador de </w:t>
      </w:r>
      <w:smartTag w:uri="urn:schemas-microsoft-com:office:smarttags" w:element="PersonName">
        <w:smartTagPr>
          <w:attr w:name="ProductID" w:val="la Carrera"/>
        </w:smartTagPr>
        <w:r>
          <w:rPr>
            <w:rFonts w:ascii="Times New Roman" w:hAnsi="Times New Roman"/>
            <w:sz w:val="24"/>
          </w:rPr>
          <w:t>la Carrera</w:t>
        </w:r>
      </w:smartTag>
      <w:r>
        <w:rPr>
          <w:rFonts w:ascii="Times New Roman" w:hAnsi="Times New Roman"/>
          <w:sz w:val="24"/>
        </w:rPr>
        <w:t xml:space="preserve"> correspondiente del Departamento de Ciencias Económicas de </w:t>
      </w:r>
      <w:smartTag w:uri="urn:schemas-microsoft-com:office:smarttags" w:element="PersonName">
        <w:smartTagPr>
          <w:attr w:name="ProductID" w:val="la UNLM."/>
        </w:smartTagPr>
        <w:r>
          <w:rPr>
            <w:rFonts w:ascii="Times New Roman" w:hAnsi="Times New Roman"/>
            <w:sz w:val="24"/>
          </w:rPr>
          <w:t>la UNLM.</w:t>
        </w:r>
      </w:smartTag>
    </w:p>
    <w:p w:rsidR="00A77CAF" w:rsidRDefault="00A77CAF"/>
    <w:p w:rsidR="00A77CAF" w:rsidRDefault="00A77CAF"/>
    <w:p w:rsidR="00A77CAF" w:rsidRDefault="00A77CAF"/>
    <w:p w:rsidR="00A77CAF" w:rsidRDefault="00A77CAF"/>
    <w:p w:rsidR="00A77CAF" w:rsidRDefault="003E6809" w:rsidP="003E6809">
      <w:pPr>
        <w:jc w:val="center"/>
      </w:pPr>
      <w:r>
        <w:t xml:space="preserve">                                    </w:t>
      </w:r>
      <w:r w:rsidR="00120A42">
        <w:rPr>
          <w:noProof/>
          <w:lang w:val="es-MX" w:eastAsia="es-MX"/>
        </w:rPr>
        <w:drawing>
          <wp:inline distT="0" distB="0" distL="0" distR="0">
            <wp:extent cx="1162050"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162050" cy="914400"/>
                    </a:xfrm>
                    <a:prstGeom prst="rect">
                      <a:avLst/>
                    </a:prstGeom>
                    <a:noFill/>
                    <a:ln w="9525">
                      <a:noFill/>
                      <a:miter lim="800000"/>
                      <a:headEnd/>
                      <a:tailEnd/>
                    </a:ln>
                  </pic:spPr>
                </pic:pic>
              </a:graphicData>
            </a:graphic>
          </wp:inline>
        </w:drawing>
      </w:r>
    </w:p>
    <w:p w:rsidR="00A77CAF" w:rsidRDefault="00A77CAF">
      <w:pPr>
        <w:pStyle w:val="Piedepgina"/>
        <w:spacing w:line="360" w:lineRule="auto"/>
        <w:rPr>
          <w:rFonts w:ascii="Monotype Corsiva" w:hAnsi="Monotype Corsiva"/>
        </w:rPr>
      </w:pPr>
      <w:r>
        <w:tab/>
      </w:r>
      <w:r>
        <w:rPr>
          <w:rFonts w:ascii="Monotype Corsiva" w:hAnsi="Monotype Corsiva"/>
        </w:rPr>
        <w:t>Firma del Profesor a Cargo:___________________________</w:t>
      </w:r>
    </w:p>
    <w:p w:rsidR="00A77CAF" w:rsidRDefault="00A77CAF">
      <w:pPr>
        <w:pStyle w:val="Piedepgina"/>
        <w:spacing w:line="360" w:lineRule="auto"/>
        <w:rPr>
          <w:rFonts w:ascii="Monotype Corsiva" w:hAnsi="Monotype Corsiva"/>
        </w:rPr>
      </w:pPr>
      <w:r>
        <w:rPr>
          <w:rFonts w:ascii="Monotype Corsiva" w:hAnsi="Monotype Corsiva"/>
        </w:rPr>
        <w:t xml:space="preserve">                                           Aclaración de Firma: </w:t>
      </w:r>
      <w:r w:rsidR="001342DF">
        <w:rPr>
          <w:rFonts w:ascii="Monotype Corsiva" w:hAnsi="Monotype Corsiva"/>
        </w:rPr>
        <w:t>Ariel Sapatkin Smith</w:t>
      </w:r>
    </w:p>
    <w:p w:rsidR="00A77CAF" w:rsidRDefault="00A77CAF">
      <w:pPr>
        <w:pStyle w:val="Piedepgina"/>
        <w:spacing w:line="360" w:lineRule="auto"/>
      </w:pPr>
      <w:r>
        <w:rPr>
          <w:rFonts w:ascii="Monotype Corsiva" w:hAnsi="Monotype Corsiva"/>
        </w:rPr>
        <w:t xml:space="preserve">                                               Fecha: </w:t>
      </w:r>
      <w:r w:rsidR="003E6809">
        <w:rPr>
          <w:rFonts w:ascii="Monotype Corsiva" w:hAnsi="Monotype Corsiva"/>
        </w:rPr>
        <w:t>05/04</w:t>
      </w:r>
      <w:r>
        <w:rPr>
          <w:rFonts w:ascii="Monotype Corsiva" w:hAnsi="Monotype Corsiva"/>
        </w:rPr>
        <w:t>/20</w:t>
      </w:r>
      <w:r w:rsidR="001342DF">
        <w:rPr>
          <w:rFonts w:ascii="Monotype Corsiva" w:hAnsi="Monotype Corsiva"/>
        </w:rPr>
        <w:t>1</w:t>
      </w:r>
      <w:r w:rsidR="0071412F">
        <w:rPr>
          <w:rFonts w:ascii="Monotype Corsiva" w:hAnsi="Monotype Corsiva"/>
        </w:rPr>
        <w:t>9</w:t>
      </w:r>
      <w:bookmarkStart w:id="0" w:name="_GoBack"/>
      <w:bookmarkEnd w:id="0"/>
    </w:p>
    <w:p w:rsidR="00BB7E18" w:rsidRDefault="00BB7E18">
      <w:r>
        <w:br w:type="page"/>
      </w:r>
    </w:p>
    <w:p w:rsidR="00EB2964" w:rsidRPr="00FF33D0" w:rsidRDefault="00EB2964" w:rsidP="00EB2964">
      <w:pPr>
        <w:jc w:val="center"/>
        <w:rPr>
          <w:rFonts w:ascii="Cambria" w:hAnsi="Cambria"/>
          <w:b/>
          <w:sz w:val="28"/>
          <w:szCs w:val="28"/>
          <w:lang w:eastAsia="en-US"/>
        </w:rPr>
      </w:pPr>
      <w:r w:rsidRPr="00FF33D0">
        <w:rPr>
          <w:rFonts w:ascii="Cambria" w:hAnsi="Cambria"/>
          <w:b/>
          <w:sz w:val="28"/>
          <w:szCs w:val="28"/>
          <w:lang w:eastAsia="en-US"/>
        </w:rPr>
        <w:lastRenderedPageBreak/>
        <w:t xml:space="preserve">DEPARTAMENTO DE CIENCIAS ECONOMICAS </w:t>
      </w:r>
    </w:p>
    <w:p w:rsidR="00EB2964" w:rsidRDefault="00EB2964" w:rsidP="00EB2964">
      <w:pPr>
        <w:jc w:val="center"/>
        <w:rPr>
          <w:rFonts w:ascii="Cambria" w:hAnsi="Cambria"/>
          <w:b/>
          <w:sz w:val="28"/>
          <w:szCs w:val="28"/>
          <w:lang w:eastAsia="en-US"/>
        </w:rPr>
      </w:pPr>
    </w:p>
    <w:p w:rsidR="00EB2964" w:rsidRPr="00FF33D0" w:rsidRDefault="00EB2964" w:rsidP="00EB2964">
      <w:pPr>
        <w:jc w:val="center"/>
        <w:rPr>
          <w:rFonts w:ascii="Cambria" w:hAnsi="Cambria"/>
          <w:b/>
          <w:sz w:val="28"/>
          <w:szCs w:val="28"/>
          <w:lang w:eastAsia="en-US"/>
        </w:rPr>
      </w:pPr>
      <w:r w:rsidRPr="00FF33D0">
        <w:rPr>
          <w:rFonts w:ascii="Cambria" w:hAnsi="Cambria"/>
          <w:b/>
          <w:sz w:val="28"/>
          <w:szCs w:val="28"/>
          <w:lang w:eastAsia="en-US"/>
        </w:rPr>
        <w:t>PROPUESTA REGLAMENTO DE TRABAJOS PRACTICOS</w:t>
      </w:r>
    </w:p>
    <w:p w:rsidR="00EB2964" w:rsidRPr="00AC61D9" w:rsidRDefault="00EB2964" w:rsidP="00EB2964">
      <w:pPr>
        <w:jc w:val="center"/>
        <w:rPr>
          <w:rFonts w:ascii="Cambria" w:hAnsi="Cambria"/>
          <w:b/>
          <w:lang w:eastAsia="en-US"/>
        </w:rPr>
      </w:pPr>
    </w:p>
    <w:p w:rsidR="00EB2964" w:rsidRDefault="00EB2964" w:rsidP="00EB2964">
      <w:pPr>
        <w:rPr>
          <w:lang w:eastAsia="en-US"/>
        </w:rPr>
      </w:pPr>
    </w:p>
    <w:p w:rsidR="00EB2964" w:rsidRDefault="00EB2964" w:rsidP="00EB2964">
      <w:pPr>
        <w:pStyle w:val="TtuloTDC"/>
      </w:pPr>
      <w:r>
        <w:t>Contenido</w:t>
      </w:r>
    </w:p>
    <w:p w:rsidR="00EB2964" w:rsidRDefault="00EB2964" w:rsidP="00EB2964">
      <w:pPr>
        <w:rPr>
          <w:lang w:eastAsia="en-US"/>
        </w:rPr>
      </w:pPr>
    </w:p>
    <w:p w:rsidR="00EB2964" w:rsidRDefault="00EB2964" w:rsidP="00EB2964">
      <w:pPr>
        <w:rPr>
          <w:lang w:eastAsia="en-US"/>
        </w:rPr>
      </w:pPr>
    </w:p>
    <w:p w:rsidR="00EB2964" w:rsidRDefault="00EB2964" w:rsidP="00EB2964">
      <w:pPr>
        <w:rPr>
          <w:lang w:eastAsia="en-US"/>
        </w:rPr>
      </w:pPr>
    </w:p>
    <w:p w:rsidR="00EB2964" w:rsidRDefault="00EB2964" w:rsidP="00EB2964">
      <w:pPr>
        <w:rPr>
          <w:lang w:eastAsia="en-US"/>
        </w:rPr>
      </w:pPr>
    </w:p>
    <w:p w:rsidR="00EB2964" w:rsidRPr="00AC61D9" w:rsidRDefault="00EB2964" w:rsidP="00EB2964">
      <w:pPr>
        <w:rPr>
          <w:lang w:eastAsia="en-US"/>
        </w:rPr>
      </w:pPr>
    </w:p>
    <w:p w:rsidR="00EB2964" w:rsidRDefault="00EB2964" w:rsidP="00EB2964">
      <w:pPr>
        <w:pStyle w:val="TDC1"/>
        <w:tabs>
          <w:tab w:val="right" w:leader="dot" w:pos="8495"/>
        </w:tabs>
        <w:rPr>
          <w:rFonts w:ascii="Calibri" w:hAnsi="Calibri"/>
          <w:noProof/>
          <w:sz w:val="22"/>
          <w:szCs w:val="22"/>
          <w:lang w:val="es-MX" w:eastAsia="es-MX"/>
        </w:rPr>
      </w:pPr>
      <w:r>
        <w:fldChar w:fldCharType="begin"/>
      </w:r>
      <w:r>
        <w:instrText xml:space="preserve"> TOC \o "1-3" \h \z \u </w:instrText>
      </w:r>
      <w:r>
        <w:fldChar w:fldCharType="separate"/>
      </w:r>
      <w:hyperlink w:anchor="_Toc361992089" w:history="1">
        <w:r w:rsidRPr="00B77277">
          <w:rPr>
            <w:rStyle w:val="Hipervnculo"/>
            <w:rFonts w:ascii="Cambria" w:hAnsi="Cambria"/>
            <w:noProof/>
          </w:rPr>
          <w:t>REGLAMENTO DE TRABAJOS PRÁCTICOS</w:t>
        </w:r>
        <w:r>
          <w:rPr>
            <w:noProof/>
            <w:webHidden/>
          </w:rPr>
          <w:tab/>
        </w:r>
        <w:r>
          <w:rPr>
            <w:noProof/>
            <w:webHidden/>
          </w:rPr>
          <w:fldChar w:fldCharType="begin"/>
        </w:r>
        <w:r>
          <w:rPr>
            <w:noProof/>
            <w:webHidden/>
          </w:rPr>
          <w:instrText xml:space="preserve"> PAGEREF _Toc361992089 \h </w:instrText>
        </w:r>
        <w:r>
          <w:rPr>
            <w:noProof/>
            <w:webHidden/>
          </w:rPr>
        </w:r>
        <w:r>
          <w:rPr>
            <w:noProof/>
            <w:webHidden/>
          </w:rPr>
          <w:fldChar w:fldCharType="separate"/>
        </w:r>
        <w:r w:rsidR="003B49BD">
          <w:rPr>
            <w:noProof/>
            <w:webHidden/>
          </w:rPr>
          <w:t>11</w:t>
        </w:r>
        <w:r>
          <w:rPr>
            <w:noProof/>
            <w:webHidden/>
          </w:rPr>
          <w:fldChar w:fldCharType="end"/>
        </w:r>
      </w:hyperlink>
    </w:p>
    <w:p w:rsidR="00EB2964" w:rsidRDefault="0023147C" w:rsidP="00EB2964">
      <w:pPr>
        <w:pStyle w:val="TDC2"/>
        <w:tabs>
          <w:tab w:val="left" w:pos="720"/>
          <w:tab w:val="right" w:leader="dot" w:pos="8495"/>
        </w:tabs>
        <w:rPr>
          <w:rFonts w:ascii="Calibri" w:hAnsi="Calibri"/>
          <w:noProof/>
          <w:sz w:val="22"/>
          <w:szCs w:val="22"/>
          <w:lang w:val="es-MX" w:eastAsia="es-MX"/>
        </w:rPr>
      </w:pPr>
      <w:hyperlink w:anchor="_Toc361992090" w:history="1">
        <w:r w:rsidR="00EB2964" w:rsidRPr="00B77277">
          <w:rPr>
            <w:rStyle w:val="Hipervnculo"/>
            <w:rFonts w:ascii="Cambria" w:hAnsi="Cambria"/>
            <w:noProof/>
          </w:rPr>
          <w:t>I.</w:t>
        </w:r>
        <w:r w:rsidR="00EB2964">
          <w:rPr>
            <w:rFonts w:ascii="Calibri" w:hAnsi="Calibri"/>
            <w:noProof/>
            <w:sz w:val="22"/>
            <w:szCs w:val="22"/>
            <w:lang w:val="es-MX" w:eastAsia="es-MX"/>
          </w:rPr>
          <w:tab/>
        </w:r>
        <w:r w:rsidR="00EB2964" w:rsidRPr="00B77277">
          <w:rPr>
            <w:rStyle w:val="Hipervnculo"/>
            <w:rFonts w:ascii="Cambria" w:hAnsi="Cambria"/>
            <w:noProof/>
          </w:rPr>
          <w:t>NORMAS GENERALES</w:t>
        </w:r>
        <w:r w:rsidR="00EB2964">
          <w:rPr>
            <w:noProof/>
            <w:webHidden/>
          </w:rPr>
          <w:tab/>
        </w:r>
        <w:r w:rsidR="00EB2964">
          <w:rPr>
            <w:noProof/>
            <w:webHidden/>
          </w:rPr>
          <w:fldChar w:fldCharType="begin"/>
        </w:r>
        <w:r w:rsidR="00EB2964">
          <w:rPr>
            <w:noProof/>
            <w:webHidden/>
          </w:rPr>
          <w:instrText xml:space="preserve"> PAGEREF _Toc361992090 \h </w:instrText>
        </w:r>
        <w:r w:rsidR="00EB2964">
          <w:rPr>
            <w:noProof/>
            <w:webHidden/>
          </w:rPr>
        </w:r>
        <w:r w:rsidR="00EB2964">
          <w:rPr>
            <w:noProof/>
            <w:webHidden/>
          </w:rPr>
          <w:fldChar w:fldCharType="separate"/>
        </w:r>
        <w:r w:rsidR="003B49BD">
          <w:rPr>
            <w:noProof/>
            <w:webHidden/>
          </w:rPr>
          <w:t>11</w:t>
        </w:r>
        <w:r w:rsidR="00EB2964">
          <w:rPr>
            <w:noProof/>
            <w:webHidden/>
          </w:rPr>
          <w:fldChar w:fldCharType="end"/>
        </w:r>
      </w:hyperlink>
    </w:p>
    <w:p w:rsidR="00EB2964" w:rsidRDefault="0023147C" w:rsidP="00EB2964">
      <w:pPr>
        <w:pStyle w:val="TDC2"/>
        <w:tabs>
          <w:tab w:val="left" w:pos="720"/>
          <w:tab w:val="right" w:leader="dot" w:pos="8495"/>
        </w:tabs>
        <w:rPr>
          <w:rFonts w:ascii="Calibri" w:hAnsi="Calibri"/>
          <w:noProof/>
          <w:sz w:val="22"/>
          <w:szCs w:val="22"/>
          <w:lang w:val="es-MX" w:eastAsia="es-MX"/>
        </w:rPr>
      </w:pPr>
      <w:hyperlink w:anchor="_Toc361992091" w:history="1">
        <w:r w:rsidR="00EB2964" w:rsidRPr="00B77277">
          <w:rPr>
            <w:rStyle w:val="Hipervnculo"/>
            <w:rFonts w:ascii="Cambria" w:hAnsi="Cambria"/>
            <w:noProof/>
          </w:rPr>
          <w:t>II.</w:t>
        </w:r>
        <w:r w:rsidR="00EB2964">
          <w:rPr>
            <w:rFonts w:ascii="Calibri" w:hAnsi="Calibri"/>
            <w:noProof/>
            <w:sz w:val="22"/>
            <w:szCs w:val="22"/>
            <w:lang w:val="es-MX" w:eastAsia="es-MX"/>
          </w:rPr>
          <w:tab/>
        </w:r>
        <w:r w:rsidR="00EB2964" w:rsidRPr="00B77277">
          <w:rPr>
            <w:rStyle w:val="Hipervnculo"/>
            <w:rFonts w:ascii="Cambria" w:hAnsi="Cambria"/>
            <w:noProof/>
          </w:rPr>
          <w:t>DE LAS FORMALIDADES</w:t>
        </w:r>
        <w:r w:rsidR="00EB2964">
          <w:rPr>
            <w:noProof/>
            <w:webHidden/>
          </w:rPr>
          <w:tab/>
        </w:r>
        <w:r w:rsidR="00EB2964">
          <w:rPr>
            <w:noProof/>
            <w:webHidden/>
          </w:rPr>
          <w:fldChar w:fldCharType="begin"/>
        </w:r>
        <w:r w:rsidR="00EB2964">
          <w:rPr>
            <w:noProof/>
            <w:webHidden/>
          </w:rPr>
          <w:instrText xml:space="preserve"> PAGEREF _Toc361992091 \h </w:instrText>
        </w:r>
        <w:r w:rsidR="00EB2964">
          <w:rPr>
            <w:noProof/>
            <w:webHidden/>
          </w:rPr>
        </w:r>
        <w:r w:rsidR="00EB2964">
          <w:rPr>
            <w:noProof/>
            <w:webHidden/>
          </w:rPr>
          <w:fldChar w:fldCharType="separate"/>
        </w:r>
        <w:r w:rsidR="003B49BD">
          <w:rPr>
            <w:noProof/>
            <w:webHidden/>
          </w:rPr>
          <w:t>11</w:t>
        </w:r>
        <w:r w:rsidR="00EB2964">
          <w:rPr>
            <w:noProof/>
            <w:webHidden/>
          </w:rPr>
          <w:fldChar w:fldCharType="end"/>
        </w:r>
      </w:hyperlink>
    </w:p>
    <w:p w:rsidR="00EB2964" w:rsidRDefault="0023147C" w:rsidP="00EB2964">
      <w:pPr>
        <w:pStyle w:val="TDC2"/>
        <w:tabs>
          <w:tab w:val="left" w:pos="880"/>
          <w:tab w:val="right" w:leader="dot" w:pos="8495"/>
        </w:tabs>
        <w:rPr>
          <w:rFonts w:ascii="Calibri" w:hAnsi="Calibri"/>
          <w:noProof/>
          <w:sz w:val="22"/>
          <w:szCs w:val="22"/>
          <w:lang w:val="es-MX" w:eastAsia="es-MX"/>
        </w:rPr>
      </w:pPr>
      <w:hyperlink w:anchor="_Toc361992092" w:history="1">
        <w:r w:rsidR="00EB2964" w:rsidRPr="00B77277">
          <w:rPr>
            <w:rStyle w:val="Hipervnculo"/>
            <w:rFonts w:ascii="Cambria" w:hAnsi="Cambria"/>
            <w:noProof/>
          </w:rPr>
          <w:t>III.</w:t>
        </w:r>
        <w:r w:rsidR="00EB2964">
          <w:rPr>
            <w:rFonts w:ascii="Calibri" w:hAnsi="Calibri"/>
            <w:noProof/>
            <w:sz w:val="22"/>
            <w:szCs w:val="22"/>
            <w:lang w:val="es-MX" w:eastAsia="es-MX"/>
          </w:rPr>
          <w:tab/>
        </w:r>
        <w:r w:rsidR="00EB2964" w:rsidRPr="00B77277">
          <w:rPr>
            <w:rStyle w:val="Hipervnculo"/>
            <w:rFonts w:ascii="Cambria" w:hAnsi="Cambria"/>
            <w:noProof/>
          </w:rPr>
          <w:t>DE LA ESTRUCTURA DEL TRABAJO</w:t>
        </w:r>
        <w:r w:rsidR="00EB2964">
          <w:rPr>
            <w:noProof/>
            <w:webHidden/>
          </w:rPr>
          <w:tab/>
        </w:r>
        <w:r w:rsidR="00EB2964">
          <w:rPr>
            <w:noProof/>
            <w:webHidden/>
          </w:rPr>
          <w:fldChar w:fldCharType="begin"/>
        </w:r>
        <w:r w:rsidR="00EB2964">
          <w:rPr>
            <w:noProof/>
            <w:webHidden/>
          </w:rPr>
          <w:instrText xml:space="preserve"> PAGEREF _Toc361992092 \h </w:instrText>
        </w:r>
        <w:r w:rsidR="00EB2964">
          <w:rPr>
            <w:noProof/>
            <w:webHidden/>
          </w:rPr>
        </w:r>
        <w:r w:rsidR="00EB2964">
          <w:rPr>
            <w:noProof/>
            <w:webHidden/>
          </w:rPr>
          <w:fldChar w:fldCharType="separate"/>
        </w:r>
        <w:r w:rsidR="003B49BD">
          <w:rPr>
            <w:noProof/>
            <w:webHidden/>
          </w:rPr>
          <w:t>11</w:t>
        </w:r>
        <w:r w:rsidR="00EB2964">
          <w:rPr>
            <w:noProof/>
            <w:webHidden/>
          </w:rPr>
          <w:fldChar w:fldCharType="end"/>
        </w:r>
      </w:hyperlink>
    </w:p>
    <w:p w:rsidR="00EB2964" w:rsidRDefault="0023147C" w:rsidP="00EB2964">
      <w:pPr>
        <w:pStyle w:val="TDC2"/>
        <w:tabs>
          <w:tab w:val="left" w:pos="880"/>
          <w:tab w:val="right" w:leader="dot" w:pos="8495"/>
        </w:tabs>
        <w:rPr>
          <w:rFonts w:ascii="Calibri" w:hAnsi="Calibri"/>
          <w:noProof/>
          <w:sz w:val="22"/>
          <w:szCs w:val="22"/>
          <w:lang w:val="es-MX" w:eastAsia="es-MX"/>
        </w:rPr>
      </w:pPr>
      <w:hyperlink w:anchor="_Toc361992093" w:history="1">
        <w:r w:rsidR="00EB2964" w:rsidRPr="00B77277">
          <w:rPr>
            <w:rStyle w:val="Hipervnculo"/>
            <w:rFonts w:ascii="Cambria" w:hAnsi="Cambria"/>
            <w:noProof/>
          </w:rPr>
          <w:t>IV.</w:t>
        </w:r>
        <w:r w:rsidR="00EB2964">
          <w:rPr>
            <w:rFonts w:ascii="Calibri" w:hAnsi="Calibri"/>
            <w:noProof/>
            <w:sz w:val="22"/>
            <w:szCs w:val="22"/>
            <w:lang w:val="es-MX" w:eastAsia="es-MX"/>
          </w:rPr>
          <w:tab/>
        </w:r>
        <w:r w:rsidR="00EB2964" w:rsidRPr="00B77277">
          <w:rPr>
            <w:rStyle w:val="Hipervnculo"/>
            <w:rFonts w:ascii="Cambria" w:hAnsi="Cambria"/>
            <w:noProof/>
          </w:rPr>
          <w:t>NORMAS SOBRE INTEGRIDAD ACADÉMICA</w:t>
        </w:r>
        <w:r w:rsidR="00EB2964">
          <w:rPr>
            <w:noProof/>
            <w:webHidden/>
          </w:rPr>
          <w:tab/>
        </w:r>
        <w:r w:rsidR="00EB2964">
          <w:rPr>
            <w:noProof/>
            <w:webHidden/>
          </w:rPr>
          <w:fldChar w:fldCharType="begin"/>
        </w:r>
        <w:r w:rsidR="00EB2964">
          <w:rPr>
            <w:noProof/>
            <w:webHidden/>
          </w:rPr>
          <w:instrText xml:space="preserve"> PAGEREF _Toc361992093 \h </w:instrText>
        </w:r>
        <w:r w:rsidR="00EB2964">
          <w:rPr>
            <w:noProof/>
            <w:webHidden/>
          </w:rPr>
        </w:r>
        <w:r w:rsidR="00EB2964">
          <w:rPr>
            <w:noProof/>
            <w:webHidden/>
          </w:rPr>
          <w:fldChar w:fldCharType="separate"/>
        </w:r>
        <w:r w:rsidR="003B49BD">
          <w:rPr>
            <w:noProof/>
            <w:webHidden/>
          </w:rPr>
          <w:t>14</w:t>
        </w:r>
        <w:r w:rsidR="00EB2964">
          <w:rPr>
            <w:noProof/>
            <w:webHidden/>
          </w:rPr>
          <w:fldChar w:fldCharType="end"/>
        </w:r>
      </w:hyperlink>
    </w:p>
    <w:p w:rsidR="00EB2964" w:rsidRDefault="0023147C" w:rsidP="00EB2964">
      <w:pPr>
        <w:pStyle w:val="TDC1"/>
        <w:tabs>
          <w:tab w:val="right" w:leader="dot" w:pos="8495"/>
        </w:tabs>
        <w:rPr>
          <w:rFonts w:ascii="Calibri" w:hAnsi="Calibri"/>
          <w:noProof/>
          <w:sz w:val="22"/>
          <w:szCs w:val="22"/>
          <w:lang w:val="es-MX" w:eastAsia="es-MX"/>
        </w:rPr>
      </w:pPr>
      <w:hyperlink w:anchor="_Toc361992094" w:history="1">
        <w:r w:rsidR="00EB2964" w:rsidRPr="00B77277">
          <w:rPr>
            <w:rStyle w:val="Hipervnculo"/>
            <w:rFonts w:ascii="Cambria" w:hAnsi="Cambria"/>
            <w:noProof/>
          </w:rPr>
          <w:t>ANEXO I</w:t>
        </w:r>
        <w:r w:rsidR="00EB2964">
          <w:rPr>
            <w:noProof/>
            <w:webHidden/>
          </w:rPr>
          <w:tab/>
        </w:r>
        <w:r w:rsidR="00EB2964">
          <w:rPr>
            <w:noProof/>
            <w:webHidden/>
          </w:rPr>
          <w:fldChar w:fldCharType="begin"/>
        </w:r>
        <w:r w:rsidR="00EB2964">
          <w:rPr>
            <w:noProof/>
            <w:webHidden/>
          </w:rPr>
          <w:instrText xml:space="preserve"> PAGEREF _Toc361992094 \h </w:instrText>
        </w:r>
        <w:r w:rsidR="00EB2964">
          <w:rPr>
            <w:noProof/>
            <w:webHidden/>
          </w:rPr>
        </w:r>
        <w:r w:rsidR="00EB2964">
          <w:rPr>
            <w:noProof/>
            <w:webHidden/>
          </w:rPr>
          <w:fldChar w:fldCharType="separate"/>
        </w:r>
        <w:r w:rsidR="003B49BD">
          <w:rPr>
            <w:noProof/>
            <w:webHidden/>
          </w:rPr>
          <w:t>16</w:t>
        </w:r>
        <w:r w:rsidR="00EB2964">
          <w:rPr>
            <w:noProof/>
            <w:webHidden/>
          </w:rPr>
          <w:fldChar w:fldCharType="end"/>
        </w:r>
      </w:hyperlink>
    </w:p>
    <w:p w:rsidR="00EB2964" w:rsidRDefault="0023147C" w:rsidP="00EB2964">
      <w:pPr>
        <w:pStyle w:val="TDC2"/>
        <w:tabs>
          <w:tab w:val="right" w:leader="dot" w:pos="8495"/>
        </w:tabs>
        <w:rPr>
          <w:rFonts w:ascii="Calibri" w:hAnsi="Calibri"/>
          <w:noProof/>
          <w:sz w:val="22"/>
          <w:szCs w:val="22"/>
          <w:lang w:val="es-MX" w:eastAsia="es-MX"/>
        </w:rPr>
      </w:pPr>
      <w:hyperlink w:anchor="_Toc361992095" w:history="1">
        <w:r w:rsidR="00EB2964" w:rsidRPr="00B77277">
          <w:rPr>
            <w:rStyle w:val="Hipervnculo"/>
            <w:rFonts w:ascii="Cambria" w:hAnsi="Cambria"/>
            <w:noProof/>
          </w:rPr>
          <w:t>MODELO DE PORTADA</w:t>
        </w:r>
        <w:r w:rsidR="00EB2964">
          <w:rPr>
            <w:noProof/>
            <w:webHidden/>
          </w:rPr>
          <w:tab/>
        </w:r>
        <w:r w:rsidR="00EB2964">
          <w:rPr>
            <w:noProof/>
            <w:webHidden/>
          </w:rPr>
          <w:fldChar w:fldCharType="begin"/>
        </w:r>
        <w:r w:rsidR="00EB2964">
          <w:rPr>
            <w:noProof/>
            <w:webHidden/>
          </w:rPr>
          <w:instrText xml:space="preserve"> PAGEREF _Toc361992095 \h </w:instrText>
        </w:r>
        <w:r w:rsidR="00EB2964">
          <w:rPr>
            <w:noProof/>
            <w:webHidden/>
          </w:rPr>
        </w:r>
        <w:r w:rsidR="00EB2964">
          <w:rPr>
            <w:noProof/>
            <w:webHidden/>
          </w:rPr>
          <w:fldChar w:fldCharType="separate"/>
        </w:r>
        <w:r w:rsidR="003B49BD">
          <w:rPr>
            <w:noProof/>
            <w:webHidden/>
          </w:rPr>
          <w:t>16</w:t>
        </w:r>
        <w:r w:rsidR="00EB2964">
          <w:rPr>
            <w:noProof/>
            <w:webHidden/>
          </w:rPr>
          <w:fldChar w:fldCharType="end"/>
        </w:r>
      </w:hyperlink>
    </w:p>
    <w:p w:rsidR="00EB2964" w:rsidRDefault="0023147C" w:rsidP="00EB2964">
      <w:pPr>
        <w:pStyle w:val="TDC1"/>
        <w:tabs>
          <w:tab w:val="right" w:leader="dot" w:pos="8495"/>
        </w:tabs>
        <w:rPr>
          <w:rFonts w:ascii="Calibri" w:hAnsi="Calibri"/>
          <w:noProof/>
          <w:sz w:val="22"/>
          <w:szCs w:val="22"/>
          <w:lang w:val="es-MX" w:eastAsia="es-MX"/>
        </w:rPr>
      </w:pPr>
      <w:hyperlink w:anchor="_Toc361992096" w:history="1">
        <w:r w:rsidR="00EB2964" w:rsidRPr="00B77277">
          <w:rPr>
            <w:rStyle w:val="Hipervnculo"/>
            <w:rFonts w:ascii="Cambria" w:hAnsi="Cambria"/>
            <w:noProof/>
          </w:rPr>
          <w:t>ANEXO  II</w:t>
        </w:r>
        <w:r w:rsidR="00EB2964">
          <w:rPr>
            <w:noProof/>
            <w:webHidden/>
          </w:rPr>
          <w:tab/>
        </w:r>
        <w:r w:rsidR="00EB2964">
          <w:rPr>
            <w:noProof/>
            <w:webHidden/>
          </w:rPr>
          <w:fldChar w:fldCharType="begin"/>
        </w:r>
        <w:r w:rsidR="00EB2964">
          <w:rPr>
            <w:noProof/>
            <w:webHidden/>
          </w:rPr>
          <w:instrText xml:space="preserve"> PAGEREF _Toc361992096 \h </w:instrText>
        </w:r>
        <w:r w:rsidR="00EB2964">
          <w:rPr>
            <w:noProof/>
            <w:webHidden/>
          </w:rPr>
        </w:r>
        <w:r w:rsidR="00EB2964">
          <w:rPr>
            <w:noProof/>
            <w:webHidden/>
          </w:rPr>
          <w:fldChar w:fldCharType="separate"/>
        </w:r>
        <w:r w:rsidR="003B49BD">
          <w:rPr>
            <w:noProof/>
            <w:webHidden/>
          </w:rPr>
          <w:t>17</w:t>
        </w:r>
        <w:r w:rsidR="00EB2964">
          <w:rPr>
            <w:noProof/>
            <w:webHidden/>
          </w:rPr>
          <w:fldChar w:fldCharType="end"/>
        </w:r>
      </w:hyperlink>
    </w:p>
    <w:p w:rsidR="00EB2964" w:rsidRDefault="0023147C" w:rsidP="00EB2964">
      <w:pPr>
        <w:pStyle w:val="TDC2"/>
        <w:tabs>
          <w:tab w:val="right" w:leader="dot" w:pos="8495"/>
        </w:tabs>
        <w:rPr>
          <w:rFonts w:ascii="Calibri" w:hAnsi="Calibri"/>
          <w:noProof/>
          <w:sz w:val="22"/>
          <w:szCs w:val="22"/>
          <w:lang w:val="es-MX" w:eastAsia="es-MX"/>
        </w:rPr>
      </w:pPr>
      <w:hyperlink w:anchor="_Toc361992097" w:history="1">
        <w:r w:rsidR="00EB2964" w:rsidRPr="00B77277">
          <w:rPr>
            <w:rStyle w:val="Hipervnculo"/>
            <w:rFonts w:ascii="Cambria" w:hAnsi="Cambria"/>
            <w:noProof/>
          </w:rPr>
          <w:t>MODELO DECLARACION JURADA</w:t>
        </w:r>
        <w:r w:rsidR="00EB2964">
          <w:rPr>
            <w:noProof/>
            <w:webHidden/>
          </w:rPr>
          <w:tab/>
        </w:r>
        <w:r w:rsidR="00EB2964">
          <w:rPr>
            <w:noProof/>
            <w:webHidden/>
          </w:rPr>
          <w:fldChar w:fldCharType="begin"/>
        </w:r>
        <w:r w:rsidR="00EB2964">
          <w:rPr>
            <w:noProof/>
            <w:webHidden/>
          </w:rPr>
          <w:instrText xml:space="preserve"> PAGEREF _Toc361992097 \h </w:instrText>
        </w:r>
        <w:r w:rsidR="00EB2964">
          <w:rPr>
            <w:noProof/>
            <w:webHidden/>
          </w:rPr>
        </w:r>
        <w:r w:rsidR="00EB2964">
          <w:rPr>
            <w:noProof/>
            <w:webHidden/>
          </w:rPr>
          <w:fldChar w:fldCharType="separate"/>
        </w:r>
        <w:r w:rsidR="003B49BD">
          <w:rPr>
            <w:noProof/>
            <w:webHidden/>
          </w:rPr>
          <w:t>17</w:t>
        </w:r>
        <w:r w:rsidR="00EB2964">
          <w:rPr>
            <w:noProof/>
            <w:webHidden/>
          </w:rPr>
          <w:fldChar w:fldCharType="end"/>
        </w:r>
      </w:hyperlink>
    </w:p>
    <w:p w:rsidR="00EB2964" w:rsidRDefault="0023147C" w:rsidP="00EB2964">
      <w:pPr>
        <w:pStyle w:val="TDC1"/>
        <w:tabs>
          <w:tab w:val="right" w:leader="dot" w:pos="8495"/>
        </w:tabs>
        <w:rPr>
          <w:rFonts w:ascii="Calibri" w:hAnsi="Calibri"/>
          <w:noProof/>
          <w:sz w:val="22"/>
          <w:szCs w:val="22"/>
          <w:lang w:val="es-MX" w:eastAsia="es-MX"/>
        </w:rPr>
      </w:pPr>
      <w:hyperlink w:anchor="_Toc361992098" w:history="1">
        <w:r w:rsidR="00EB2964" w:rsidRPr="00B77277">
          <w:rPr>
            <w:rStyle w:val="Hipervnculo"/>
            <w:rFonts w:ascii="Cambria" w:hAnsi="Cambria"/>
            <w:noProof/>
          </w:rPr>
          <w:t>ANEXO III</w:t>
        </w:r>
        <w:r w:rsidR="00EB2964">
          <w:rPr>
            <w:noProof/>
            <w:webHidden/>
          </w:rPr>
          <w:tab/>
        </w:r>
        <w:r w:rsidR="00EB2964">
          <w:rPr>
            <w:noProof/>
            <w:webHidden/>
          </w:rPr>
          <w:fldChar w:fldCharType="begin"/>
        </w:r>
        <w:r w:rsidR="00EB2964">
          <w:rPr>
            <w:noProof/>
            <w:webHidden/>
          </w:rPr>
          <w:instrText xml:space="preserve"> PAGEREF _Toc361992098 \h </w:instrText>
        </w:r>
        <w:r w:rsidR="00EB2964">
          <w:rPr>
            <w:noProof/>
            <w:webHidden/>
          </w:rPr>
        </w:r>
        <w:r w:rsidR="00EB2964">
          <w:rPr>
            <w:noProof/>
            <w:webHidden/>
          </w:rPr>
          <w:fldChar w:fldCharType="separate"/>
        </w:r>
        <w:r w:rsidR="003B49BD">
          <w:rPr>
            <w:noProof/>
            <w:webHidden/>
          </w:rPr>
          <w:t>18</w:t>
        </w:r>
        <w:r w:rsidR="00EB2964">
          <w:rPr>
            <w:noProof/>
            <w:webHidden/>
          </w:rPr>
          <w:fldChar w:fldCharType="end"/>
        </w:r>
      </w:hyperlink>
    </w:p>
    <w:p w:rsidR="00EB2964" w:rsidRDefault="0023147C" w:rsidP="00EB2964">
      <w:pPr>
        <w:pStyle w:val="TDC2"/>
        <w:tabs>
          <w:tab w:val="right" w:leader="dot" w:pos="8495"/>
        </w:tabs>
        <w:rPr>
          <w:rFonts w:ascii="Calibri" w:hAnsi="Calibri"/>
          <w:noProof/>
          <w:sz w:val="22"/>
          <w:szCs w:val="22"/>
          <w:lang w:val="es-MX" w:eastAsia="es-MX"/>
        </w:rPr>
      </w:pPr>
      <w:hyperlink w:anchor="_Toc361992099" w:history="1">
        <w:r w:rsidR="00EB2964" w:rsidRPr="00B77277">
          <w:rPr>
            <w:rStyle w:val="Hipervnculo"/>
            <w:rFonts w:ascii="Cambria" w:hAnsi="Cambria"/>
            <w:noProof/>
          </w:rPr>
          <w:t>PAUTAS Y EJEMPLOS SOBRE CITAS</w:t>
        </w:r>
        <w:r w:rsidR="00EB2964">
          <w:rPr>
            <w:noProof/>
            <w:webHidden/>
          </w:rPr>
          <w:tab/>
        </w:r>
        <w:r w:rsidR="00EB2964">
          <w:rPr>
            <w:noProof/>
            <w:webHidden/>
          </w:rPr>
          <w:fldChar w:fldCharType="begin"/>
        </w:r>
        <w:r w:rsidR="00EB2964">
          <w:rPr>
            <w:noProof/>
            <w:webHidden/>
          </w:rPr>
          <w:instrText xml:space="preserve"> PAGEREF _Toc361992099 \h </w:instrText>
        </w:r>
        <w:r w:rsidR="00EB2964">
          <w:rPr>
            <w:noProof/>
            <w:webHidden/>
          </w:rPr>
        </w:r>
        <w:r w:rsidR="00EB2964">
          <w:rPr>
            <w:noProof/>
            <w:webHidden/>
          </w:rPr>
          <w:fldChar w:fldCharType="separate"/>
        </w:r>
        <w:r w:rsidR="003B49BD">
          <w:rPr>
            <w:noProof/>
            <w:webHidden/>
          </w:rPr>
          <w:t>18</w:t>
        </w:r>
        <w:r w:rsidR="00EB2964">
          <w:rPr>
            <w:noProof/>
            <w:webHidden/>
          </w:rPr>
          <w:fldChar w:fldCharType="end"/>
        </w:r>
      </w:hyperlink>
    </w:p>
    <w:p w:rsidR="00EB2964" w:rsidRDefault="0023147C" w:rsidP="00EB2964">
      <w:pPr>
        <w:pStyle w:val="TDC2"/>
        <w:tabs>
          <w:tab w:val="right" w:leader="dot" w:pos="8495"/>
        </w:tabs>
        <w:rPr>
          <w:rFonts w:ascii="Calibri" w:hAnsi="Calibri"/>
          <w:noProof/>
          <w:sz w:val="22"/>
          <w:szCs w:val="22"/>
          <w:lang w:val="es-MX" w:eastAsia="es-MX"/>
        </w:rPr>
      </w:pPr>
      <w:hyperlink w:anchor="_Toc361992100" w:history="1">
        <w:r w:rsidR="00EB2964" w:rsidRPr="00B77277">
          <w:rPr>
            <w:rStyle w:val="Hipervnculo"/>
            <w:rFonts w:ascii="Cambria" w:hAnsi="Cambria"/>
            <w:noProof/>
          </w:rPr>
          <w:t>PAUTAS Y EJEMPLOS DE  REFERENCIAS BIBLIOGRÁFICAS</w:t>
        </w:r>
        <w:r w:rsidR="00EB2964">
          <w:rPr>
            <w:noProof/>
            <w:webHidden/>
          </w:rPr>
          <w:tab/>
        </w:r>
        <w:r w:rsidR="00EB2964">
          <w:rPr>
            <w:noProof/>
            <w:webHidden/>
          </w:rPr>
          <w:fldChar w:fldCharType="begin"/>
        </w:r>
        <w:r w:rsidR="00EB2964">
          <w:rPr>
            <w:noProof/>
            <w:webHidden/>
          </w:rPr>
          <w:instrText xml:space="preserve"> PAGEREF _Toc361992100 \h </w:instrText>
        </w:r>
        <w:r w:rsidR="00EB2964">
          <w:rPr>
            <w:noProof/>
            <w:webHidden/>
          </w:rPr>
        </w:r>
        <w:r w:rsidR="00EB2964">
          <w:rPr>
            <w:noProof/>
            <w:webHidden/>
          </w:rPr>
          <w:fldChar w:fldCharType="separate"/>
        </w:r>
        <w:r w:rsidR="003B49BD">
          <w:rPr>
            <w:noProof/>
            <w:webHidden/>
          </w:rPr>
          <w:t>18</w:t>
        </w:r>
        <w:r w:rsidR="00EB2964">
          <w:rPr>
            <w:noProof/>
            <w:webHidden/>
          </w:rPr>
          <w:fldChar w:fldCharType="end"/>
        </w:r>
      </w:hyperlink>
    </w:p>
    <w:p w:rsidR="00EB2964" w:rsidRDefault="0023147C" w:rsidP="00EB2964">
      <w:pPr>
        <w:pStyle w:val="TDC1"/>
        <w:tabs>
          <w:tab w:val="right" w:leader="dot" w:pos="8495"/>
        </w:tabs>
        <w:rPr>
          <w:rFonts w:ascii="Calibri" w:hAnsi="Calibri"/>
          <w:noProof/>
          <w:sz w:val="22"/>
          <w:szCs w:val="22"/>
          <w:lang w:val="es-MX" w:eastAsia="es-MX"/>
        </w:rPr>
      </w:pPr>
      <w:hyperlink w:anchor="_Toc361992101" w:history="1">
        <w:r w:rsidR="00EB2964" w:rsidRPr="00B77277">
          <w:rPr>
            <w:rStyle w:val="Hipervnculo"/>
            <w:rFonts w:ascii="Cambria" w:hAnsi="Cambria"/>
            <w:noProof/>
          </w:rPr>
          <w:t>ANEXO IV</w:t>
        </w:r>
        <w:r w:rsidR="00EB2964">
          <w:rPr>
            <w:noProof/>
            <w:webHidden/>
          </w:rPr>
          <w:tab/>
        </w:r>
        <w:r w:rsidR="00EB2964">
          <w:rPr>
            <w:noProof/>
            <w:webHidden/>
          </w:rPr>
          <w:fldChar w:fldCharType="begin"/>
        </w:r>
        <w:r w:rsidR="00EB2964">
          <w:rPr>
            <w:noProof/>
            <w:webHidden/>
          </w:rPr>
          <w:instrText xml:space="preserve"> PAGEREF _Toc361992101 \h </w:instrText>
        </w:r>
        <w:r w:rsidR="00EB2964">
          <w:rPr>
            <w:noProof/>
            <w:webHidden/>
          </w:rPr>
        </w:r>
        <w:r w:rsidR="00EB2964">
          <w:rPr>
            <w:noProof/>
            <w:webHidden/>
          </w:rPr>
          <w:fldChar w:fldCharType="separate"/>
        </w:r>
        <w:r w:rsidR="003B49BD">
          <w:rPr>
            <w:noProof/>
            <w:webHidden/>
          </w:rPr>
          <w:t>22</w:t>
        </w:r>
        <w:r w:rsidR="00EB2964">
          <w:rPr>
            <w:noProof/>
            <w:webHidden/>
          </w:rPr>
          <w:fldChar w:fldCharType="end"/>
        </w:r>
      </w:hyperlink>
    </w:p>
    <w:p w:rsidR="00EB2964" w:rsidRDefault="00EB2964" w:rsidP="00EB2964">
      <w:r>
        <w:fldChar w:fldCharType="end"/>
      </w:r>
    </w:p>
    <w:p w:rsidR="00EB2964" w:rsidRPr="001C208B" w:rsidRDefault="00EB2964" w:rsidP="00EB2964">
      <w:pPr>
        <w:pStyle w:val="Ttulo1"/>
        <w:rPr>
          <w:rFonts w:ascii="Cambria" w:hAnsi="Cambria"/>
          <w:sz w:val="24"/>
        </w:rPr>
      </w:pPr>
      <w:r>
        <w:rPr>
          <w:rFonts w:ascii="Cambria" w:hAnsi="Cambria"/>
          <w:sz w:val="24"/>
        </w:rPr>
        <w:br w:type="page"/>
      </w:r>
      <w:bookmarkStart w:id="1" w:name="_Toc361992089"/>
      <w:r w:rsidRPr="001C208B">
        <w:rPr>
          <w:rFonts w:ascii="Cambria" w:hAnsi="Cambria"/>
          <w:sz w:val="24"/>
        </w:rPr>
        <w:lastRenderedPageBreak/>
        <w:t>REGLAMENTO DE TRABAJOS PRÁCTICOS</w:t>
      </w:r>
      <w:bookmarkEnd w:id="1"/>
    </w:p>
    <w:p w:rsidR="00EB2964" w:rsidRPr="001C208B" w:rsidRDefault="00EB2964" w:rsidP="00EB2964">
      <w:pPr>
        <w:pStyle w:val="Ttulo2"/>
        <w:numPr>
          <w:ilvl w:val="0"/>
          <w:numId w:val="49"/>
        </w:numPr>
        <w:spacing w:before="240" w:after="60"/>
        <w:rPr>
          <w:rFonts w:ascii="Cambria" w:hAnsi="Cambria"/>
          <w:b/>
          <w:i/>
          <w:sz w:val="24"/>
        </w:rPr>
      </w:pPr>
      <w:bookmarkStart w:id="2" w:name="_Toc361992090"/>
      <w:r w:rsidRPr="001C208B">
        <w:rPr>
          <w:rFonts w:ascii="Cambria" w:hAnsi="Cambria"/>
          <w:b/>
          <w:i/>
          <w:sz w:val="24"/>
        </w:rPr>
        <w:t>NORMAS GENERALES</w:t>
      </w:r>
      <w:bookmarkEnd w:id="2"/>
    </w:p>
    <w:p w:rsidR="00EB2964" w:rsidRPr="00AC61D9" w:rsidRDefault="00EB2964" w:rsidP="00EB2964">
      <w:pPr>
        <w:jc w:val="both"/>
        <w:rPr>
          <w:rFonts w:ascii="Cambria" w:hAnsi="Cambria"/>
          <w:sz w:val="28"/>
          <w:szCs w:val="28"/>
        </w:rPr>
      </w:pPr>
      <w:r w:rsidRPr="00AC61D9">
        <w:rPr>
          <w:rFonts w:ascii="Cambria" w:hAnsi="Cambria"/>
        </w:rPr>
        <w:t xml:space="preserve">ARTÍCULO 1º.- La elaboración y presentación de trabajos prácticos en aquellas asignaturas que los tengan impuestos como parte del régimen de promoción o que los hayan adoptado como aspecto de evaluación estarán sujetas a las normas sobre integridad académica que se exponen en este Reglamento y a las instrucciones que imparta el docente a cargo del curso para los aspectos formales y de estructura del trabajo. </w:t>
      </w:r>
      <w:r w:rsidRPr="00AC61D9">
        <w:rPr>
          <w:rFonts w:ascii="Cambria" w:hAnsi="Cambria"/>
          <w:iCs/>
        </w:rPr>
        <w:t>El cumplimiento de estas normas e instrucciones es cond</w:t>
      </w:r>
      <w:smartTag w:uri="urn:schemas-microsoft-com:office:smarttags" w:element="PersonName">
        <w:r w:rsidRPr="00AC61D9">
          <w:rPr>
            <w:rFonts w:ascii="Cambria" w:hAnsi="Cambria"/>
            <w:iCs/>
          </w:rPr>
          <w:t>ici</w:t>
        </w:r>
      </w:smartTag>
      <w:r w:rsidRPr="00AC61D9">
        <w:rPr>
          <w:rFonts w:ascii="Cambria" w:hAnsi="Cambria"/>
          <w:iCs/>
        </w:rPr>
        <w:t>ón determinante para la aceptación de los trabajos prácticos y para su posterior evaluación por parte de los docentes.</w:t>
      </w:r>
    </w:p>
    <w:p w:rsidR="00EB2964" w:rsidRPr="00AC61D9" w:rsidRDefault="00EB2964" w:rsidP="00EB2964">
      <w:pPr>
        <w:jc w:val="both"/>
        <w:rPr>
          <w:rFonts w:ascii="Cambria" w:hAnsi="Cambria"/>
        </w:rPr>
      </w:pPr>
      <w:r w:rsidRPr="00AC61D9">
        <w:rPr>
          <w:rFonts w:ascii="Cambria" w:hAnsi="Cambria"/>
        </w:rPr>
        <w:t>ARTÍCULO 2º.- El docente a cargo de un curso para el que rija la exigencia de trabajos prácticos informará a sus alumnos sobre las normas de este Reglamento y les aclarará las dudas que suscite su aplicación cuando estos lo requieran. En especial, los instruirá sobre la forma de reconocer adecuadamente la utilización de</w:t>
      </w:r>
      <w:r w:rsidRPr="004E2BEC">
        <w:t xml:space="preserve"> </w:t>
      </w:r>
      <w:r w:rsidRPr="00AC61D9">
        <w:rPr>
          <w:rFonts w:ascii="Cambria" w:hAnsi="Cambria"/>
        </w:rPr>
        <w:t xml:space="preserve">información, datos, ilustraciones o conceptos publicados o emitidos por otras personas y las consecuencias de tener actitudes reñidas con la honestidad intelectual, la buena fe y la ética. </w:t>
      </w:r>
    </w:p>
    <w:p w:rsidR="00EB2964" w:rsidRPr="001C208B" w:rsidRDefault="00EB2964" w:rsidP="00EB2964">
      <w:pPr>
        <w:pStyle w:val="Ttulo2"/>
        <w:numPr>
          <w:ilvl w:val="0"/>
          <w:numId w:val="49"/>
        </w:numPr>
        <w:spacing w:before="240" w:after="60"/>
        <w:rPr>
          <w:rFonts w:ascii="Cambria" w:hAnsi="Cambria"/>
          <w:b/>
          <w:i/>
          <w:sz w:val="24"/>
        </w:rPr>
      </w:pPr>
      <w:bookmarkStart w:id="3" w:name="_Toc361992091"/>
      <w:r w:rsidRPr="001C208B">
        <w:rPr>
          <w:rFonts w:ascii="Cambria" w:hAnsi="Cambria"/>
          <w:b/>
          <w:i/>
          <w:sz w:val="24"/>
        </w:rPr>
        <w:t>DE LAS FORMALIDADES</w:t>
      </w:r>
      <w:bookmarkEnd w:id="3"/>
    </w:p>
    <w:p w:rsidR="00EB2964" w:rsidRDefault="00EB2964" w:rsidP="00EB2964">
      <w:pPr>
        <w:tabs>
          <w:tab w:val="center" w:pos="5051"/>
          <w:tab w:val="right" w:pos="10103"/>
        </w:tabs>
        <w:autoSpaceDE w:val="0"/>
        <w:autoSpaceDN w:val="0"/>
        <w:adjustRightInd w:val="0"/>
        <w:jc w:val="both"/>
        <w:rPr>
          <w:rFonts w:ascii="Cambria" w:hAnsi="Cambria" w:cs="Arial"/>
          <w:bCs/>
        </w:rPr>
      </w:pPr>
    </w:p>
    <w:p w:rsidR="00EB2964" w:rsidRDefault="00EB2964" w:rsidP="00EB2964">
      <w:pPr>
        <w:tabs>
          <w:tab w:val="center" w:pos="5051"/>
          <w:tab w:val="right" w:pos="10103"/>
        </w:tabs>
        <w:autoSpaceDE w:val="0"/>
        <w:autoSpaceDN w:val="0"/>
        <w:adjustRightInd w:val="0"/>
        <w:jc w:val="both"/>
        <w:rPr>
          <w:rFonts w:ascii="Cambria" w:hAnsi="Cambria" w:cs="Arial"/>
          <w:bCs/>
        </w:rPr>
      </w:pPr>
      <w:r w:rsidRPr="004E2BEC">
        <w:rPr>
          <w:rFonts w:ascii="Cambria" w:hAnsi="Cambria" w:cs="Arial"/>
          <w:bCs/>
        </w:rPr>
        <w:t>ARTÍCULO 3º.- Independientemente de su defensa oral, los trabajos prácticos se documentarán por escrito</w:t>
      </w:r>
      <w:r>
        <w:rPr>
          <w:rFonts w:ascii="Cambria" w:hAnsi="Cambria" w:cs="Arial"/>
          <w:bCs/>
        </w:rPr>
        <w:t xml:space="preserve"> por cualquier método de impresión y/o en formato digital, excepto que el docente indique alguna otra opción en particular de acuerdo a las características del trabajo.</w:t>
      </w:r>
      <w:r w:rsidRPr="004E2BEC">
        <w:rPr>
          <w:rFonts w:ascii="Cambria" w:hAnsi="Cambria" w:cs="Arial"/>
          <w:bCs/>
        </w:rPr>
        <w:t xml:space="preserve"> La preparación y presentación del trabajo guardará</w:t>
      </w:r>
      <w:r>
        <w:rPr>
          <w:rFonts w:ascii="Cambria" w:hAnsi="Cambria" w:cs="Arial"/>
          <w:bCs/>
        </w:rPr>
        <w:t>n</w:t>
      </w:r>
      <w:r w:rsidRPr="004E2BEC">
        <w:rPr>
          <w:rFonts w:ascii="Cambria" w:hAnsi="Cambria" w:cs="Arial"/>
          <w:bCs/>
        </w:rPr>
        <w:t xml:space="preserve"> las formalidades que establezca cada cátedra, no obstante lo cual</w:t>
      </w:r>
      <w:r>
        <w:rPr>
          <w:rFonts w:ascii="Cambria" w:hAnsi="Cambria" w:cs="Arial"/>
          <w:bCs/>
        </w:rPr>
        <w:t>,</w:t>
      </w:r>
      <w:r w:rsidRPr="004E2BEC">
        <w:rPr>
          <w:rFonts w:ascii="Cambria" w:hAnsi="Cambria" w:cs="Arial"/>
          <w:bCs/>
        </w:rPr>
        <w:t xml:space="preserve"> </w:t>
      </w:r>
      <w:r>
        <w:rPr>
          <w:rFonts w:ascii="Cambria" w:hAnsi="Cambria" w:cs="Arial"/>
          <w:bCs/>
        </w:rPr>
        <w:t xml:space="preserve">todas las cátedras deberán respetar las </w:t>
      </w:r>
      <w:r w:rsidRPr="004E2BEC">
        <w:rPr>
          <w:rFonts w:ascii="Cambria" w:hAnsi="Cambria" w:cs="Arial"/>
          <w:bCs/>
        </w:rPr>
        <w:t xml:space="preserve">pautas </w:t>
      </w:r>
      <w:r>
        <w:rPr>
          <w:rFonts w:ascii="Cambria" w:hAnsi="Cambria" w:cs="Arial"/>
          <w:bCs/>
        </w:rPr>
        <w:t>generales que se describen en el Punto III de la presente norma.</w:t>
      </w:r>
    </w:p>
    <w:p w:rsidR="00EB2964" w:rsidRPr="001C208B" w:rsidRDefault="00EB2964" w:rsidP="00EB2964">
      <w:pPr>
        <w:pStyle w:val="Ttulo2"/>
        <w:numPr>
          <w:ilvl w:val="0"/>
          <w:numId w:val="49"/>
        </w:numPr>
        <w:spacing w:before="240" w:after="60"/>
        <w:rPr>
          <w:rFonts w:ascii="Cambria" w:hAnsi="Cambria"/>
          <w:b/>
          <w:i/>
          <w:sz w:val="24"/>
        </w:rPr>
      </w:pPr>
      <w:bookmarkStart w:id="4" w:name="_Toc361992092"/>
      <w:r w:rsidRPr="001C208B">
        <w:rPr>
          <w:rFonts w:ascii="Cambria" w:hAnsi="Cambria"/>
          <w:b/>
          <w:i/>
          <w:sz w:val="24"/>
        </w:rPr>
        <w:t xml:space="preserve">DE </w:t>
      </w:r>
      <w:smartTag w:uri="urn:schemas-microsoft-com:office:smarttags" w:element="PersonName">
        <w:smartTagPr>
          <w:attr w:name="ProductID" w:val="LA ESTRUCTURA DEL TRABAJO"/>
        </w:smartTagPr>
        <w:r w:rsidRPr="001C208B">
          <w:rPr>
            <w:rFonts w:ascii="Cambria" w:hAnsi="Cambria"/>
            <w:b/>
            <w:i/>
            <w:sz w:val="24"/>
          </w:rPr>
          <w:t>LA ESTRUCTURA DEL TRABAJO</w:t>
        </w:r>
      </w:smartTag>
      <w:bookmarkEnd w:id="4"/>
    </w:p>
    <w:p w:rsidR="00EB2964" w:rsidRDefault="00EB2964" w:rsidP="00EB2964">
      <w:pPr>
        <w:tabs>
          <w:tab w:val="center" w:pos="5051"/>
          <w:tab w:val="right" w:pos="10103"/>
        </w:tabs>
        <w:autoSpaceDE w:val="0"/>
        <w:autoSpaceDN w:val="0"/>
        <w:adjustRightInd w:val="0"/>
        <w:jc w:val="both"/>
        <w:rPr>
          <w:rFonts w:ascii="Cambria" w:hAnsi="Cambria" w:cs="Arial"/>
          <w:bCs/>
        </w:rPr>
      </w:pPr>
    </w:p>
    <w:p w:rsidR="00EB2964" w:rsidRDefault="00EB2964" w:rsidP="00EB2964">
      <w:pPr>
        <w:tabs>
          <w:tab w:val="center" w:pos="5051"/>
          <w:tab w:val="right" w:pos="10103"/>
        </w:tabs>
        <w:autoSpaceDE w:val="0"/>
        <w:autoSpaceDN w:val="0"/>
        <w:adjustRightInd w:val="0"/>
        <w:jc w:val="both"/>
        <w:rPr>
          <w:rFonts w:ascii="Cambria" w:hAnsi="Cambria" w:cs="Arial"/>
          <w:bCs/>
        </w:rPr>
      </w:pPr>
      <w:r>
        <w:rPr>
          <w:rFonts w:ascii="Cambria" w:hAnsi="Cambria" w:cs="Arial"/>
          <w:bCs/>
        </w:rPr>
        <w:t>ARTÍCULO 4°. Los trabajos prácticos que se realicen en el marco de las asignaturas que se dictan en el Departamento de Ciencias Económicas deberán respetar las siguientes cond</w:t>
      </w:r>
      <w:smartTag w:uri="urn:schemas-microsoft-com:office:smarttags" w:element="PersonName">
        <w:r>
          <w:rPr>
            <w:rFonts w:ascii="Cambria" w:hAnsi="Cambria" w:cs="Arial"/>
            <w:bCs/>
          </w:rPr>
          <w:t>ici</w:t>
        </w:r>
      </w:smartTag>
      <w:r>
        <w:rPr>
          <w:rFonts w:ascii="Cambria" w:hAnsi="Cambria" w:cs="Arial"/>
          <w:bCs/>
        </w:rPr>
        <w:t>ones:</w:t>
      </w:r>
    </w:p>
    <w:p w:rsidR="00EB2964" w:rsidRDefault="00EB2964" w:rsidP="00EB2964">
      <w:pPr>
        <w:tabs>
          <w:tab w:val="center" w:pos="5051"/>
          <w:tab w:val="right" w:pos="10103"/>
        </w:tabs>
        <w:autoSpaceDE w:val="0"/>
        <w:autoSpaceDN w:val="0"/>
        <w:adjustRightInd w:val="0"/>
        <w:jc w:val="both"/>
        <w:rPr>
          <w:rFonts w:ascii="Cambria" w:hAnsi="Cambria" w:cs="Arial"/>
          <w:bCs/>
        </w:rPr>
      </w:pPr>
    </w:p>
    <w:p w:rsidR="00EB2964" w:rsidRDefault="00EB2964" w:rsidP="00EB2964">
      <w:pPr>
        <w:numPr>
          <w:ilvl w:val="0"/>
          <w:numId w:val="46"/>
        </w:numPr>
        <w:tabs>
          <w:tab w:val="center" w:pos="1134"/>
          <w:tab w:val="right" w:pos="10103"/>
        </w:tabs>
        <w:autoSpaceDE w:val="0"/>
        <w:autoSpaceDN w:val="0"/>
        <w:adjustRightInd w:val="0"/>
        <w:jc w:val="both"/>
        <w:rPr>
          <w:rFonts w:ascii="Cambria" w:hAnsi="Cambria" w:cs="Arial"/>
          <w:bCs/>
        </w:rPr>
      </w:pPr>
      <w:r>
        <w:rPr>
          <w:rFonts w:ascii="Cambria" w:hAnsi="Cambria" w:cs="Arial"/>
          <w:bCs/>
        </w:rPr>
        <w:t>No se podrá utilizar en los trabajos el logo y/o isologo de la Universidad.</w:t>
      </w:r>
    </w:p>
    <w:p w:rsidR="00EB2964" w:rsidRDefault="00EB2964" w:rsidP="00EB2964">
      <w:pPr>
        <w:numPr>
          <w:ilvl w:val="0"/>
          <w:numId w:val="46"/>
        </w:numPr>
        <w:tabs>
          <w:tab w:val="center" w:pos="1134"/>
          <w:tab w:val="right" w:pos="10103"/>
        </w:tabs>
        <w:autoSpaceDE w:val="0"/>
        <w:autoSpaceDN w:val="0"/>
        <w:adjustRightInd w:val="0"/>
        <w:jc w:val="both"/>
        <w:rPr>
          <w:rFonts w:ascii="Cambria" w:hAnsi="Cambria" w:cs="Arial"/>
          <w:bCs/>
        </w:rPr>
      </w:pPr>
      <w:r>
        <w:rPr>
          <w:rFonts w:ascii="Cambria" w:hAnsi="Cambria" w:cs="Arial"/>
          <w:bCs/>
        </w:rPr>
        <w:t>Todos los trabajos deberán contener una carátula/portada en la que se indiquen claramente los siguientes datos:</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Nombre de la Universidad</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Departamento</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Carrera</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lastRenderedPageBreak/>
        <w:t>Asignatura</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Docentes a Cargo</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Título del Trabajo</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Nombre y Apellido del/los alumnos</w:t>
      </w:r>
    </w:p>
    <w:p w:rsidR="00EB2964" w:rsidRDefault="00EB2964" w:rsidP="00EB2964">
      <w:pPr>
        <w:numPr>
          <w:ilvl w:val="0"/>
          <w:numId w:val="47"/>
        </w:numPr>
        <w:tabs>
          <w:tab w:val="center" w:pos="1134"/>
          <w:tab w:val="right" w:pos="1843"/>
        </w:tabs>
        <w:autoSpaceDE w:val="0"/>
        <w:autoSpaceDN w:val="0"/>
        <w:adjustRightInd w:val="0"/>
        <w:ind w:left="1843"/>
        <w:jc w:val="both"/>
        <w:rPr>
          <w:rFonts w:ascii="Cambria" w:hAnsi="Cambria" w:cs="Arial"/>
          <w:bCs/>
        </w:rPr>
      </w:pPr>
      <w:r>
        <w:rPr>
          <w:rFonts w:ascii="Cambria" w:hAnsi="Cambria" w:cs="Arial"/>
          <w:bCs/>
        </w:rPr>
        <w:t>Fecha de presentación</w:t>
      </w:r>
    </w:p>
    <w:p w:rsidR="00EB2964" w:rsidRDefault="00EB2964" w:rsidP="00EB2964">
      <w:pPr>
        <w:tabs>
          <w:tab w:val="center" w:pos="1134"/>
          <w:tab w:val="right" w:pos="1843"/>
        </w:tabs>
        <w:autoSpaceDE w:val="0"/>
        <w:autoSpaceDN w:val="0"/>
        <w:adjustRightInd w:val="0"/>
        <w:jc w:val="both"/>
        <w:rPr>
          <w:rFonts w:ascii="Cambria" w:hAnsi="Cambria" w:cs="Arial"/>
          <w:bCs/>
        </w:rPr>
      </w:pPr>
    </w:p>
    <w:p w:rsidR="00EB2964" w:rsidRDefault="00EB2964" w:rsidP="00EB2964">
      <w:pPr>
        <w:numPr>
          <w:ilvl w:val="0"/>
          <w:numId w:val="46"/>
        </w:numPr>
        <w:tabs>
          <w:tab w:val="center" w:pos="1134"/>
          <w:tab w:val="right" w:pos="1843"/>
        </w:tabs>
        <w:autoSpaceDE w:val="0"/>
        <w:autoSpaceDN w:val="0"/>
        <w:adjustRightInd w:val="0"/>
        <w:jc w:val="both"/>
        <w:rPr>
          <w:rFonts w:ascii="Cambria" w:hAnsi="Cambria" w:cs="Arial"/>
          <w:bCs/>
        </w:rPr>
      </w:pPr>
      <w:r>
        <w:rPr>
          <w:rFonts w:ascii="Cambria" w:hAnsi="Cambria" w:cs="Arial"/>
          <w:bCs/>
        </w:rPr>
        <w:t>Las páginas deben estar numeradas en forma correlativa, carátula incluida e indicando cantidad total de fojas. Ejemplo 1/50.</w:t>
      </w:r>
    </w:p>
    <w:p w:rsidR="00EB2964" w:rsidRDefault="00EB2964" w:rsidP="00EB2964">
      <w:pPr>
        <w:numPr>
          <w:ilvl w:val="0"/>
          <w:numId w:val="46"/>
        </w:numPr>
        <w:tabs>
          <w:tab w:val="center" w:pos="1134"/>
          <w:tab w:val="right" w:pos="1843"/>
        </w:tabs>
        <w:autoSpaceDE w:val="0"/>
        <w:autoSpaceDN w:val="0"/>
        <w:adjustRightInd w:val="0"/>
        <w:jc w:val="both"/>
        <w:rPr>
          <w:rFonts w:ascii="Cambria" w:hAnsi="Cambria" w:cs="Arial"/>
          <w:bCs/>
        </w:rPr>
      </w:pPr>
      <w:r>
        <w:rPr>
          <w:rFonts w:ascii="Cambria" w:hAnsi="Cambria" w:cs="Arial"/>
          <w:bCs/>
        </w:rPr>
        <w:t>Dentro de las posibilidades, deberán mantener una estructura acorde a los formatos utilizados para la investigación científica.</w:t>
      </w:r>
    </w:p>
    <w:p w:rsidR="00EB2964" w:rsidRPr="004E2BEC" w:rsidRDefault="00EB2964" w:rsidP="00EB2964">
      <w:pPr>
        <w:rPr>
          <w:rFonts w:ascii="Cambria" w:hAnsi="Cambria"/>
          <w:sz w:val="20"/>
          <w:szCs w:val="20"/>
        </w:rPr>
      </w:pPr>
    </w:p>
    <w:p w:rsidR="00EB2964" w:rsidRPr="00A908A4" w:rsidRDefault="00EB2964" w:rsidP="00EB2964">
      <w:pPr>
        <w:rPr>
          <w:rFonts w:ascii="Cambria" w:hAnsi="Cambria" w:cs="Arial"/>
          <w:bCs/>
        </w:rPr>
      </w:pPr>
      <w:r w:rsidRPr="00A908A4">
        <w:rPr>
          <w:rFonts w:ascii="Cambria" w:hAnsi="Cambria" w:cs="Arial"/>
          <w:bCs/>
        </w:rPr>
        <w:t>ARTICULO 5°</w:t>
      </w:r>
      <w:r>
        <w:rPr>
          <w:rFonts w:ascii="Cambria" w:hAnsi="Cambria" w:cs="Arial"/>
          <w:bCs/>
        </w:rPr>
        <w:t>.  De las Fuentes de Información:</w:t>
      </w:r>
    </w:p>
    <w:p w:rsidR="00EB2964" w:rsidRDefault="00EB2964" w:rsidP="00EB2964">
      <w:pPr>
        <w:jc w:val="both"/>
        <w:rPr>
          <w:rFonts w:ascii="Cambria" w:hAnsi="Cambria" w:cs="Arial"/>
        </w:rPr>
      </w:pPr>
    </w:p>
    <w:p w:rsidR="00EB2964" w:rsidRPr="004E2BEC" w:rsidRDefault="00EB2964" w:rsidP="00EB2964">
      <w:pPr>
        <w:jc w:val="both"/>
        <w:rPr>
          <w:rFonts w:ascii="Cambria" w:hAnsi="Cambria" w:cs="Arial"/>
        </w:rPr>
      </w:pPr>
      <w:r>
        <w:rPr>
          <w:rFonts w:ascii="Cambria" w:hAnsi="Cambria" w:cs="Arial"/>
        </w:rPr>
        <w:t>5.1.</w:t>
      </w:r>
      <w:r w:rsidRPr="004E2BEC">
        <w:rPr>
          <w:rFonts w:ascii="Cambria" w:hAnsi="Cambria" w:cs="Arial"/>
        </w:rPr>
        <w:t xml:space="preserve"> C</w:t>
      </w:r>
      <w:r>
        <w:rPr>
          <w:rFonts w:ascii="Cambria" w:hAnsi="Cambria" w:cs="Arial"/>
        </w:rPr>
        <w:t>itas</w:t>
      </w:r>
    </w:p>
    <w:p w:rsidR="00EB2964" w:rsidRPr="004E2BEC" w:rsidRDefault="00EB2964" w:rsidP="00EB2964">
      <w:pPr>
        <w:jc w:val="both"/>
        <w:rPr>
          <w:rFonts w:ascii="Cambria" w:hAnsi="Cambria" w:cs="Arial"/>
        </w:rPr>
      </w:pPr>
    </w:p>
    <w:p w:rsidR="00EB2964" w:rsidRPr="004E2BEC" w:rsidRDefault="00EB2964" w:rsidP="00EB2964">
      <w:pPr>
        <w:autoSpaceDE w:val="0"/>
        <w:autoSpaceDN w:val="0"/>
        <w:adjustRightInd w:val="0"/>
        <w:jc w:val="both"/>
        <w:rPr>
          <w:rFonts w:ascii="Cambria" w:hAnsi="Cambria" w:cs="Arial"/>
        </w:rPr>
      </w:pPr>
      <w:r w:rsidRPr="004E2BEC">
        <w:rPr>
          <w:rFonts w:ascii="Cambria" w:hAnsi="Cambria" w:cs="Arial"/>
        </w:rPr>
        <w:t>Cuando en el texto del trabajo se inserten información o conceptos que no son propios, inmediatamente a continuación de la inserción se mostrará entre paréntesis el apellido del autor, escrito en mayúsculas, el año de ed</w:t>
      </w:r>
      <w:smartTag w:uri="urn:schemas-microsoft-com:office:smarttags" w:element="PersonName">
        <w:r w:rsidRPr="004E2BEC">
          <w:rPr>
            <w:rFonts w:ascii="Cambria" w:hAnsi="Cambria" w:cs="Arial"/>
          </w:rPr>
          <w:t>ici</w:t>
        </w:r>
      </w:smartTag>
      <w:r w:rsidRPr="004E2BEC">
        <w:rPr>
          <w:rFonts w:ascii="Cambria" w:hAnsi="Cambria" w:cs="Arial"/>
        </w:rPr>
        <w:t xml:space="preserve">ón del libro y la página o páginas de donde se extrajeron los contenidos volcados [por ejemplo: (SIADE, 2007, p.20 )]. En el Anexo II de este Reglamento se describen otras variantes de citas </w:t>
      </w:r>
    </w:p>
    <w:p w:rsidR="00EB2964" w:rsidRPr="009479EB" w:rsidRDefault="00EB2964" w:rsidP="00EB2964">
      <w:pPr>
        <w:spacing w:before="100" w:after="100"/>
        <w:jc w:val="both"/>
        <w:rPr>
          <w:rFonts w:ascii="Cambria" w:hAnsi="Cambria" w:cs="Arial"/>
        </w:rPr>
      </w:pPr>
      <w:r w:rsidRPr="009479EB">
        <w:rPr>
          <w:rFonts w:ascii="Cambria" w:hAnsi="Cambria" w:cs="Arial"/>
        </w:rPr>
        <w:t>5.2. Notas</w:t>
      </w:r>
    </w:p>
    <w:p w:rsidR="00EB2964" w:rsidRPr="004E2BEC" w:rsidRDefault="00EB2964" w:rsidP="00EB2964">
      <w:pPr>
        <w:pStyle w:val="NormalWeb"/>
        <w:jc w:val="both"/>
        <w:rPr>
          <w:rFonts w:ascii="Cambria" w:hAnsi="Cambria" w:cs="Arial"/>
        </w:rPr>
      </w:pPr>
      <w:r w:rsidRPr="004E2BEC">
        <w:rPr>
          <w:rFonts w:ascii="Cambria" w:hAnsi="Cambria" w:cs="Arial"/>
        </w:rPr>
        <w:t>Las notas se utilizarán para aclarar, añadir y referir ideas, hechos y datos que complementen lo expuesto en el texto. Si las notas son breves, pueden colocarse entre paréntesis a continuación del texto que se quiere complementar. Las notas con extensión superior a dos líneas se deben colocar fuera del cuerpo escritural principal, al pie de página o como cierre del capítulo, previa inserción de un superíndice al final del texto que se va a aclarar, el que será numérico correlativo creciente e independiente para cada capítulo. El número del superíndice se remitirá al comienzo de su respectiva nota.</w:t>
      </w:r>
    </w:p>
    <w:p w:rsidR="00EB2964" w:rsidRPr="004E2BEC" w:rsidRDefault="00EB2964" w:rsidP="00EB2964">
      <w:pPr>
        <w:jc w:val="both"/>
        <w:rPr>
          <w:rFonts w:ascii="Cambria" w:hAnsi="Cambria" w:cs="Arial"/>
        </w:rPr>
      </w:pPr>
    </w:p>
    <w:p w:rsidR="00EB2964" w:rsidRPr="004E2BEC" w:rsidRDefault="00EB2964" w:rsidP="00EB2964">
      <w:pPr>
        <w:jc w:val="both"/>
        <w:rPr>
          <w:rFonts w:ascii="Cambria" w:hAnsi="Cambria" w:cs="Arial"/>
        </w:rPr>
      </w:pPr>
      <w:r>
        <w:rPr>
          <w:rFonts w:ascii="Cambria" w:hAnsi="Cambria" w:cs="Arial"/>
        </w:rPr>
        <w:t>5.3.</w:t>
      </w:r>
      <w:r w:rsidRPr="004E2BEC">
        <w:rPr>
          <w:rFonts w:ascii="Cambria" w:hAnsi="Cambria" w:cs="Arial"/>
        </w:rPr>
        <w:t xml:space="preserve"> Bibliografía </w:t>
      </w:r>
    </w:p>
    <w:p w:rsidR="00EB2964" w:rsidRPr="004E2BEC" w:rsidRDefault="00EB2964" w:rsidP="00EB2964">
      <w:pPr>
        <w:jc w:val="both"/>
        <w:rPr>
          <w:rFonts w:ascii="Cambria" w:hAnsi="Cambria" w:cs="Arial"/>
        </w:rPr>
      </w:pPr>
    </w:p>
    <w:p w:rsidR="00EB2964" w:rsidRPr="004E2BEC" w:rsidRDefault="00EB2964" w:rsidP="00EB2964">
      <w:pPr>
        <w:jc w:val="both"/>
        <w:rPr>
          <w:rFonts w:ascii="Cambria" w:hAnsi="Cambria" w:cs="Arial"/>
        </w:rPr>
      </w:pPr>
      <w:r w:rsidRPr="004E2BEC">
        <w:rPr>
          <w:rFonts w:ascii="Cambria" w:hAnsi="Cambria" w:cs="Arial"/>
        </w:rPr>
        <w:t xml:space="preserve">Se deben identificar las fuentes documentales utilizadas en el trabajo, ya sean libros, revistas o simplemente escritos, como artículos de prensa, páginas web o apuntes de cátedra. Su importancia está en poder brindar información sobre al tema desarrollado, para que el lector, si lo desea, pueda ampliar el nivel de conocimientos. La bibliografía debe presentarse </w:t>
      </w:r>
      <w:r>
        <w:rPr>
          <w:rFonts w:ascii="Cambria" w:hAnsi="Cambria" w:cs="Arial"/>
        </w:rPr>
        <w:t>respetando cualquiera de los estilos utilizados en trabajos de investigación como por ejemplo APA, ISO 690, Chicago.</w:t>
      </w:r>
    </w:p>
    <w:p w:rsidR="00EB2964" w:rsidRPr="004E2BEC" w:rsidRDefault="00EB2964" w:rsidP="00EB2964">
      <w:pPr>
        <w:autoSpaceDE w:val="0"/>
        <w:autoSpaceDN w:val="0"/>
        <w:adjustRightInd w:val="0"/>
        <w:jc w:val="both"/>
        <w:rPr>
          <w:rFonts w:ascii="Cambria" w:hAnsi="Cambria" w:cs="Arial"/>
        </w:rPr>
      </w:pPr>
    </w:p>
    <w:p w:rsidR="00EB2964" w:rsidRPr="004E2BEC" w:rsidRDefault="00EB2964" w:rsidP="00EB2964">
      <w:pPr>
        <w:jc w:val="both"/>
        <w:rPr>
          <w:rFonts w:ascii="Cambria" w:hAnsi="Cambria" w:cs="Arial"/>
        </w:rPr>
      </w:pPr>
      <w:r>
        <w:rPr>
          <w:rFonts w:ascii="Cambria" w:hAnsi="Cambria" w:cs="Arial"/>
        </w:rPr>
        <w:lastRenderedPageBreak/>
        <w:t xml:space="preserve">5.4. </w:t>
      </w:r>
      <w:r w:rsidRPr="004E2BEC">
        <w:rPr>
          <w:rFonts w:ascii="Cambria" w:hAnsi="Cambria" w:cs="Arial"/>
        </w:rPr>
        <w:t xml:space="preserve"> Anexos </w:t>
      </w:r>
    </w:p>
    <w:p w:rsidR="00EB2964" w:rsidRPr="004E2BEC" w:rsidRDefault="00EB2964" w:rsidP="00EB2964">
      <w:pPr>
        <w:jc w:val="both"/>
        <w:rPr>
          <w:rFonts w:ascii="Cambria" w:hAnsi="Cambria" w:cs="Arial"/>
        </w:rPr>
      </w:pPr>
    </w:p>
    <w:p w:rsidR="00EB2964" w:rsidRPr="004E2BEC" w:rsidRDefault="00EB2964" w:rsidP="00EB2964">
      <w:pPr>
        <w:jc w:val="both"/>
        <w:rPr>
          <w:rFonts w:ascii="Cambria" w:hAnsi="Cambria" w:cs="Arial"/>
        </w:rPr>
      </w:pPr>
      <w:r w:rsidRPr="004E2BEC">
        <w:rPr>
          <w:rFonts w:ascii="Cambria" w:hAnsi="Cambria" w:cs="Arial"/>
        </w:rPr>
        <w:t>Los trabajos prácticos podrán ser acompañados de anexos con el propósito de brindar información ampliatoria, complementaria o aclaratoria sobre un tema o aspecto desarrollado en el cuerpo principal. Los anexos se identificarán con letra y título y así figurarán en el índice de contenidos (por ejemplo: ANEXO A. Evolución del sector automotriz en el período 1960-2010).</w:t>
      </w:r>
    </w:p>
    <w:p w:rsidR="00EB2964" w:rsidRPr="004E2BEC" w:rsidRDefault="00EB2964" w:rsidP="00EB2964">
      <w:pPr>
        <w:jc w:val="both"/>
        <w:rPr>
          <w:rFonts w:ascii="Cambria" w:hAnsi="Cambria" w:cs="Arial"/>
        </w:rPr>
      </w:pPr>
    </w:p>
    <w:p w:rsidR="00EB2964" w:rsidRPr="001C208B" w:rsidRDefault="00EB2964" w:rsidP="00EB2964">
      <w:pPr>
        <w:pStyle w:val="Ttulo2"/>
        <w:numPr>
          <w:ilvl w:val="0"/>
          <w:numId w:val="49"/>
        </w:numPr>
        <w:spacing w:before="240" w:after="60"/>
        <w:rPr>
          <w:rFonts w:ascii="Cambria" w:hAnsi="Cambria"/>
          <w:b/>
          <w:i/>
          <w:sz w:val="24"/>
        </w:rPr>
      </w:pPr>
      <w:r>
        <w:rPr>
          <w:rFonts w:ascii="Cambria" w:hAnsi="Cambria"/>
          <w:b/>
          <w:i/>
          <w:sz w:val="24"/>
        </w:rPr>
        <w:br w:type="page"/>
      </w:r>
      <w:bookmarkStart w:id="5" w:name="_Toc361992093"/>
      <w:r w:rsidRPr="001C208B">
        <w:rPr>
          <w:rFonts w:ascii="Cambria" w:hAnsi="Cambria"/>
          <w:b/>
          <w:i/>
          <w:sz w:val="24"/>
        </w:rPr>
        <w:lastRenderedPageBreak/>
        <w:t>NORMAS SOBRE INTEGRIDAD ACADÉMICA</w:t>
      </w:r>
      <w:bookmarkEnd w:id="5"/>
    </w:p>
    <w:p w:rsidR="00EB2964" w:rsidRDefault="00EB2964" w:rsidP="00EB2964">
      <w:pPr>
        <w:jc w:val="both"/>
        <w:rPr>
          <w:rFonts w:ascii="Cambria" w:hAnsi="Cambria" w:cs="Arial"/>
          <w:lang w:eastAsia="es-ES_tradnl"/>
        </w:rPr>
      </w:pPr>
    </w:p>
    <w:p w:rsidR="00EB2964" w:rsidRPr="004E2BEC" w:rsidRDefault="00EB2964" w:rsidP="00EB2964">
      <w:pPr>
        <w:jc w:val="both"/>
        <w:rPr>
          <w:rFonts w:ascii="Cambria" w:hAnsi="Cambria" w:cs="Arial"/>
          <w:lang w:eastAsia="es-ES_tradnl"/>
        </w:rPr>
      </w:pPr>
      <w:r w:rsidRPr="004E2BEC">
        <w:rPr>
          <w:rFonts w:ascii="Cambria" w:hAnsi="Cambria" w:cs="Arial"/>
          <w:lang w:eastAsia="es-ES_tradnl"/>
        </w:rPr>
        <w:t xml:space="preserve">ARTÍCULO 6º.- Los alumnos se deberán para sí y les deberán al docente al frente del curso y al resto de sus compañeros de cursada un obrar honesto y de buena fe que se manifestará principalmente en abstenerse de seguir prácticas o conductas que impliquen la utilización de  ideas y palabras de otros sin reconocer claramente la fuente de dicha información. </w:t>
      </w:r>
    </w:p>
    <w:p w:rsidR="00EB2964" w:rsidRDefault="00EB2964" w:rsidP="00EB2964">
      <w:pPr>
        <w:jc w:val="both"/>
        <w:rPr>
          <w:rFonts w:ascii="Cambria" w:hAnsi="Cambria" w:cs="Arial"/>
          <w:lang w:eastAsia="es-ES_tradnl"/>
        </w:rPr>
      </w:pPr>
    </w:p>
    <w:p w:rsidR="00EB2964" w:rsidRPr="004E2BEC" w:rsidRDefault="00EB2964" w:rsidP="00EB2964">
      <w:pPr>
        <w:jc w:val="both"/>
        <w:rPr>
          <w:rFonts w:ascii="Cambria" w:hAnsi="Cambria" w:cs="Arial"/>
          <w:lang w:eastAsia="es-ES_tradnl"/>
        </w:rPr>
      </w:pPr>
      <w:r w:rsidRPr="004E2BEC">
        <w:rPr>
          <w:rFonts w:ascii="Cambria" w:hAnsi="Cambria" w:cs="Arial"/>
          <w:bCs/>
          <w:lang w:eastAsia="es-ES_tradnl"/>
        </w:rPr>
        <w:t>En particular, serán consideradas faltas a la integridad académica:</w:t>
      </w:r>
    </w:p>
    <w:p w:rsidR="00EB2964" w:rsidRPr="004E2BEC" w:rsidRDefault="00EB2964" w:rsidP="00EB2964">
      <w:pPr>
        <w:numPr>
          <w:ilvl w:val="0"/>
          <w:numId w:val="48"/>
        </w:numPr>
        <w:spacing w:before="100" w:beforeAutospacing="1" w:after="100" w:afterAutospacing="1"/>
        <w:jc w:val="both"/>
        <w:rPr>
          <w:rFonts w:ascii="Cambria" w:hAnsi="Cambria" w:cs="Arial"/>
          <w:lang w:eastAsia="es-ES_tradnl"/>
        </w:rPr>
      </w:pPr>
      <w:r w:rsidRPr="004E2BEC">
        <w:rPr>
          <w:rFonts w:ascii="Cambria" w:hAnsi="Cambria" w:cs="Arial"/>
          <w:lang w:eastAsia="es-ES_tradnl"/>
        </w:rPr>
        <w:t xml:space="preserve">Atribuirse como propio un trabajo completo elaborado por otra persona. </w:t>
      </w:r>
    </w:p>
    <w:p w:rsidR="00EB2964" w:rsidRPr="004E2BEC" w:rsidRDefault="00EB2964" w:rsidP="00EB2964">
      <w:pPr>
        <w:numPr>
          <w:ilvl w:val="0"/>
          <w:numId w:val="48"/>
        </w:numPr>
        <w:spacing w:before="100" w:beforeAutospacing="1" w:after="100" w:afterAutospacing="1"/>
        <w:jc w:val="both"/>
        <w:rPr>
          <w:rFonts w:ascii="Cambria" w:hAnsi="Cambria" w:cs="Arial"/>
          <w:lang w:eastAsia="es-ES_tradnl"/>
        </w:rPr>
      </w:pPr>
      <w:r w:rsidRPr="004E2BEC">
        <w:rPr>
          <w:rFonts w:ascii="Cambria" w:hAnsi="Cambria" w:cs="Arial"/>
          <w:bCs/>
          <w:lang w:eastAsia="es-ES_tradnl"/>
        </w:rPr>
        <w:t>Insertar en el cuerpo de escritura, como si fueran propios,</w:t>
      </w:r>
      <w:r w:rsidRPr="004E2BEC">
        <w:rPr>
          <w:rFonts w:ascii="Cambria" w:hAnsi="Cambria" w:cs="Arial"/>
          <w:lang w:eastAsia="es-ES_tradnl"/>
        </w:rPr>
        <w:t xml:space="preserve"> palabras exactas o contenido expresados por otra persona, sin darle a esta el adecuado crédito a través de su mención en los lugares pertinentes del trabajo. </w:t>
      </w:r>
    </w:p>
    <w:p w:rsidR="00EB2964" w:rsidRPr="004E2BEC" w:rsidRDefault="00EB2964" w:rsidP="00EB2964">
      <w:pPr>
        <w:numPr>
          <w:ilvl w:val="0"/>
          <w:numId w:val="48"/>
        </w:numPr>
        <w:spacing w:before="100" w:beforeAutospacing="1" w:after="100" w:afterAutospacing="1"/>
        <w:jc w:val="both"/>
        <w:rPr>
          <w:rFonts w:ascii="Cambria" w:hAnsi="Cambria" w:cs="Arial"/>
          <w:lang w:eastAsia="es-ES_tradnl"/>
        </w:rPr>
      </w:pPr>
      <w:r w:rsidRPr="004E2BEC">
        <w:rPr>
          <w:rFonts w:ascii="Cambria" w:hAnsi="Cambria" w:cs="Arial"/>
          <w:bCs/>
          <w:lang w:eastAsia="es-ES_tradnl"/>
        </w:rPr>
        <w:t>La utilización como original de un trabajo práctico propio presentado con anterioridad en otra asignatura</w:t>
      </w:r>
      <w:r w:rsidRPr="004E2BEC">
        <w:rPr>
          <w:rFonts w:ascii="Cambria" w:hAnsi="Cambria" w:cs="Arial"/>
          <w:lang w:eastAsia="es-ES_tradnl"/>
        </w:rPr>
        <w:t>, a menos que el profesor haya autorizado el uso y/o reutilización de ese material.</w:t>
      </w:r>
    </w:p>
    <w:p w:rsidR="00EB2964" w:rsidRPr="004E2BEC" w:rsidRDefault="00EB2964" w:rsidP="00EB2964">
      <w:pPr>
        <w:numPr>
          <w:ilvl w:val="0"/>
          <w:numId w:val="48"/>
        </w:numPr>
        <w:spacing w:before="100" w:beforeAutospacing="1" w:after="100" w:afterAutospacing="1"/>
        <w:jc w:val="both"/>
        <w:rPr>
          <w:rFonts w:ascii="Cambria" w:hAnsi="Cambria" w:cs="Arial"/>
          <w:lang w:eastAsia="es-ES_tradnl"/>
        </w:rPr>
      </w:pPr>
      <w:r w:rsidRPr="004E2BEC">
        <w:rPr>
          <w:rFonts w:ascii="Cambria" w:hAnsi="Cambria" w:cs="Arial"/>
          <w:lang w:eastAsia="es-ES_tradnl"/>
        </w:rPr>
        <w:t>Utilizar ideas de otros omitiendo esta circunstancia, aunque para ello no se recurra a la copia exacta, pero manteniendo lo esencial de aquellas valiéndose de sinónimos o de una reconfiguración  sintáctica del concepto original (cita parafraseada).</w:t>
      </w:r>
    </w:p>
    <w:p w:rsidR="00EB2964" w:rsidRPr="004E2BEC" w:rsidRDefault="00EB2964" w:rsidP="00EB2964">
      <w:pPr>
        <w:spacing w:before="100" w:beforeAutospacing="1" w:after="100" w:afterAutospacing="1"/>
        <w:jc w:val="both"/>
        <w:rPr>
          <w:rFonts w:ascii="Cambria" w:hAnsi="Cambria"/>
        </w:rPr>
      </w:pPr>
      <w:r w:rsidRPr="004E2BEC">
        <w:rPr>
          <w:rFonts w:ascii="Cambria" w:hAnsi="Cambria" w:cs="Arial"/>
          <w:lang w:eastAsia="es-ES_tradnl"/>
        </w:rPr>
        <w:t>De verificarse alguna/s de esas situaciones, el docente a cargo del curso apreciará el nivel de la falta, pudiendo resolver, en caso de que la considere grave, la reprobación sin más trámite del trabajo presentado. Ello sin perju</w:t>
      </w:r>
      <w:smartTag w:uri="urn:schemas-microsoft-com:office:smarttags" w:element="PersonName">
        <w:r w:rsidRPr="004E2BEC">
          <w:rPr>
            <w:rFonts w:ascii="Cambria" w:hAnsi="Cambria" w:cs="Arial"/>
            <w:lang w:eastAsia="es-ES_tradnl"/>
          </w:rPr>
          <w:t>ici</w:t>
        </w:r>
      </w:smartTag>
      <w:r w:rsidRPr="004E2BEC">
        <w:rPr>
          <w:rFonts w:ascii="Cambria" w:hAnsi="Cambria" w:cs="Arial"/>
          <w:lang w:eastAsia="es-ES_tradnl"/>
        </w:rPr>
        <w:t xml:space="preserve">o de poner el hecho en conocimiento de las autoridades del Departamento, quienes, a su vez, lo comunicarán a </w:t>
      </w:r>
      <w:smartTag w:uri="urn:schemas-microsoft-com:office:smarttags" w:element="PersonName">
        <w:smartTagPr>
          <w:attr w:name="ProductID" w:val="la Secretar￭a Acad￩mica"/>
        </w:smartTagPr>
        <w:r w:rsidRPr="004E2BEC">
          <w:rPr>
            <w:rFonts w:ascii="Cambria" w:hAnsi="Cambria" w:cs="Arial"/>
            <w:lang w:eastAsia="es-ES_tradnl"/>
          </w:rPr>
          <w:t>la Secretaría Académica</w:t>
        </w:r>
      </w:smartTag>
      <w:r w:rsidRPr="004E2BEC">
        <w:rPr>
          <w:rFonts w:ascii="Cambria" w:hAnsi="Cambria" w:cs="Arial"/>
          <w:lang w:eastAsia="es-ES_tradnl"/>
        </w:rPr>
        <w:t xml:space="preserve"> de </w:t>
      </w:r>
      <w:smartTag w:uri="urn:schemas-microsoft-com:office:smarttags" w:element="PersonName">
        <w:smartTagPr>
          <w:attr w:name="ProductID" w:val="la Universidad"/>
        </w:smartTagPr>
        <w:r w:rsidRPr="004E2BEC">
          <w:rPr>
            <w:rFonts w:ascii="Cambria" w:hAnsi="Cambria" w:cs="Arial"/>
            <w:lang w:eastAsia="es-ES_tradnl"/>
          </w:rPr>
          <w:t>la Universidad</w:t>
        </w:r>
      </w:smartTag>
      <w:r w:rsidRPr="004E2BEC">
        <w:rPr>
          <w:rFonts w:ascii="Cambria" w:hAnsi="Cambria" w:cs="Arial"/>
          <w:lang w:eastAsia="es-ES_tradnl"/>
        </w:rPr>
        <w:t xml:space="preserve"> para la eventual aplicación del régimen disciplinario de los alumnos. En otros casos, quedará a su ju</w:t>
      </w:r>
      <w:smartTag w:uri="urn:schemas-microsoft-com:office:smarttags" w:element="PersonName">
        <w:r w:rsidRPr="004E2BEC">
          <w:rPr>
            <w:rFonts w:ascii="Cambria" w:hAnsi="Cambria" w:cs="Arial"/>
            <w:lang w:eastAsia="es-ES_tradnl"/>
          </w:rPr>
          <w:t>ici</w:t>
        </w:r>
      </w:smartTag>
      <w:r w:rsidRPr="004E2BEC">
        <w:rPr>
          <w:rFonts w:ascii="Cambria" w:hAnsi="Cambria" w:cs="Arial"/>
          <w:lang w:eastAsia="es-ES_tradnl"/>
        </w:rPr>
        <w:t>o ofrecer la posibilidad de rehacer el trabajo práctico en las partes cuestiona</w:t>
      </w:r>
      <w:r>
        <w:rPr>
          <w:rFonts w:ascii="Cambria" w:hAnsi="Cambria" w:cs="Arial"/>
          <w:lang w:eastAsia="es-ES_tradnl"/>
        </w:rPr>
        <w:t>das.</w:t>
      </w:r>
    </w:p>
    <w:p w:rsidR="00EB2964" w:rsidRDefault="00EB2964" w:rsidP="00EB2964">
      <w:pPr>
        <w:spacing w:before="100" w:beforeAutospacing="1" w:after="100" w:afterAutospacing="1"/>
        <w:jc w:val="both"/>
        <w:rPr>
          <w:rFonts w:ascii="Cambria" w:hAnsi="Cambria" w:cs="Arial"/>
        </w:rPr>
      </w:pPr>
      <w:r w:rsidRPr="004E2BEC">
        <w:rPr>
          <w:rFonts w:ascii="Cambria" w:hAnsi="Cambria" w:cs="Arial"/>
        </w:rPr>
        <w:t xml:space="preserve">ARTÍCULO 7º.- Los alumnos entregarán el </w:t>
      </w:r>
      <w:r>
        <w:rPr>
          <w:rFonts w:ascii="Cambria" w:hAnsi="Cambria" w:cs="Arial"/>
        </w:rPr>
        <w:t>trabajo</w:t>
      </w:r>
      <w:r w:rsidRPr="004E2BEC">
        <w:rPr>
          <w:rFonts w:ascii="Cambria" w:hAnsi="Cambria" w:cs="Arial"/>
        </w:rPr>
        <w:t xml:space="preserve"> al docente a cargo del curso mediante nota firmada por todos sus autores</w:t>
      </w:r>
      <w:r>
        <w:rPr>
          <w:rFonts w:ascii="Cambria" w:hAnsi="Cambria" w:cs="Arial"/>
        </w:rPr>
        <w:t>, la que formará parte del mismo como ultima foja y cuyo modelo se encuentra en el Anexo II</w:t>
      </w:r>
      <w:r w:rsidRPr="004E2BEC">
        <w:rPr>
          <w:rFonts w:ascii="Cambria" w:hAnsi="Cambria" w:cs="Arial"/>
        </w:rPr>
        <w:t>, en la que –después de presentarse por nombre, apellido y número de DNI, de identificar el curso al que pertenecen y de citar el título del trabajo que han elaborado, dejarán constancia</w:t>
      </w:r>
      <w:r>
        <w:rPr>
          <w:rFonts w:ascii="Cambria" w:hAnsi="Cambria" w:cs="Arial"/>
        </w:rPr>
        <w:t xml:space="preserve"> de</w:t>
      </w:r>
      <w:r w:rsidRPr="004E2BEC">
        <w:rPr>
          <w:rFonts w:ascii="Cambria" w:hAnsi="Cambria" w:cs="Arial"/>
        </w:rPr>
        <w:t xml:space="preserve"> que: </w:t>
      </w:r>
    </w:p>
    <w:p w:rsidR="00EB2964" w:rsidRDefault="00EB2964" w:rsidP="00EB2964">
      <w:pPr>
        <w:numPr>
          <w:ilvl w:val="0"/>
          <w:numId w:val="50"/>
        </w:numPr>
        <w:ind w:left="1276" w:hanging="284"/>
        <w:jc w:val="both"/>
        <w:rPr>
          <w:rFonts w:ascii="Cambria" w:hAnsi="Cambria" w:cs="Arial"/>
        </w:rPr>
      </w:pPr>
      <w:r w:rsidRPr="001C208B">
        <w:rPr>
          <w:rFonts w:ascii="Cambria" w:hAnsi="Cambria" w:cs="Arial"/>
        </w:rPr>
        <w:lastRenderedPageBreak/>
        <w:t xml:space="preserve">Ningún párrafo, gráfico, cuadro, cita o comentario no propio, que forma parte del Trabajo Práctico, ha sido incluido sin mencionar de manera explícita y concreta la fuente. </w:t>
      </w:r>
    </w:p>
    <w:p w:rsidR="00EB2964" w:rsidRDefault="00EB2964" w:rsidP="00EB2964">
      <w:pPr>
        <w:ind w:left="1276"/>
        <w:jc w:val="both"/>
        <w:rPr>
          <w:rFonts w:ascii="Cambria" w:hAnsi="Cambria" w:cs="Arial"/>
        </w:rPr>
      </w:pPr>
    </w:p>
    <w:p w:rsidR="00EB2964" w:rsidRPr="001C208B" w:rsidRDefault="00EB2964" w:rsidP="00EB2964">
      <w:pPr>
        <w:numPr>
          <w:ilvl w:val="0"/>
          <w:numId w:val="50"/>
        </w:numPr>
        <w:spacing w:before="100" w:beforeAutospacing="1" w:after="100" w:afterAutospacing="1"/>
        <w:ind w:left="1276" w:hanging="284"/>
        <w:jc w:val="both"/>
        <w:rPr>
          <w:rFonts w:ascii="Cambria" w:hAnsi="Cambria"/>
        </w:rPr>
      </w:pPr>
      <w:r w:rsidRPr="001C208B">
        <w:rPr>
          <w:rFonts w:ascii="Cambria" w:hAnsi="Cambria" w:cs="Arial"/>
        </w:rPr>
        <w:t>Han sido oportuna y claramente informados de los alcances de las normas del régimen legal de propiedad intelectual y de derecho de autor  y de las normas sobre integridad académica incluidas en este Reglamento.</w:t>
      </w:r>
    </w:p>
    <w:p w:rsidR="00EB2964" w:rsidRPr="001C208B" w:rsidRDefault="00EB2964" w:rsidP="00EB2964">
      <w:pPr>
        <w:numPr>
          <w:ilvl w:val="0"/>
          <w:numId w:val="50"/>
        </w:numPr>
        <w:spacing w:before="100" w:beforeAutospacing="1" w:after="100" w:afterAutospacing="1"/>
        <w:ind w:left="1276" w:hanging="284"/>
        <w:jc w:val="both"/>
        <w:rPr>
          <w:rFonts w:ascii="Cambria" w:hAnsi="Cambria"/>
        </w:rPr>
      </w:pPr>
      <w:r w:rsidRPr="001C208B">
        <w:rPr>
          <w:rFonts w:ascii="Cambria" w:hAnsi="Cambria"/>
        </w:rPr>
        <w:t xml:space="preserve"> Autorizan en forma gratuita a </w:t>
      </w:r>
      <w:smartTag w:uri="urn:schemas-microsoft-com:office:smarttags" w:element="PersonName">
        <w:smartTagPr>
          <w:attr w:name="ProductID" w:val="la UNLaM"/>
        </w:smartTagPr>
        <w:r w:rsidRPr="001C208B">
          <w:rPr>
            <w:rFonts w:ascii="Cambria" w:hAnsi="Cambria"/>
          </w:rPr>
          <w:t>la UNLaM</w:t>
        </w:r>
      </w:smartTag>
      <w:r w:rsidRPr="001C208B">
        <w:rPr>
          <w:rFonts w:ascii="Cambria" w:hAnsi="Cambria"/>
        </w:rPr>
        <w:t xml:space="preserve"> y al Departamento de</w:t>
      </w:r>
      <w:r>
        <w:rPr>
          <w:rFonts w:ascii="Cambria" w:hAnsi="Cambria"/>
        </w:rPr>
        <w:t xml:space="preserve"> Ciencias Económicas</w:t>
      </w:r>
      <w:r w:rsidRPr="001C208B">
        <w:rPr>
          <w:rFonts w:ascii="Cambria" w:hAnsi="Cambria"/>
        </w:rPr>
        <w:t xml:space="preserve"> a utilizar este material para muestras, concursos, publicaciones y aplicaciones didácticas, dado que constituyen ejerc</w:t>
      </w:r>
      <w:smartTag w:uri="urn:schemas-microsoft-com:office:smarttags" w:element="PersonName">
        <w:r w:rsidRPr="001C208B">
          <w:rPr>
            <w:rFonts w:ascii="Cambria" w:hAnsi="Cambria"/>
          </w:rPr>
          <w:t>ici</w:t>
        </w:r>
      </w:smartTag>
      <w:r w:rsidRPr="001C208B">
        <w:rPr>
          <w:rFonts w:ascii="Cambria" w:hAnsi="Cambria"/>
        </w:rPr>
        <w:t>os académicos, de uso interno, sin fines comerciales.</w:t>
      </w:r>
    </w:p>
    <w:p w:rsidR="00EB2964" w:rsidRPr="004E2BEC" w:rsidRDefault="00EB2964" w:rsidP="00EB2964">
      <w:pPr>
        <w:pStyle w:val="Ttulo2"/>
        <w:rPr>
          <w:rFonts w:ascii="Cambria" w:hAnsi="Cambria"/>
          <w:sz w:val="20"/>
          <w:szCs w:val="20"/>
        </w:rPr>
      </w:pPr>
      <w:r>
        <w:rPr>
          <w:rFonts w:ascii="Cambria" w:hAnsi="Cambria"/>
          <w:b/>
        </w:rPr>
        <w:br w:type="page"/>
      </w:r>
      <w:r w:rsidRPr="004E2BEC">
        <w:rPr>
          <w:rFonts w:ascii="Cambria" w:hAnsi="Cambria"/>
          <w:sz w:val="20"/>
          <w:szCs w:val="20"/>
        </w:rPr>
        <w:lastRenderedPageBreak/>
        <w:t xml:space="preserve">                                                                                                                                       </w:t>
      </w:r>
    </w:p>
    <w:p w:rsidR="00EB2964" w:rsidRPr="008F3A83" w:rsidRDefault="00EB2964" w:rsidP="00EB2964">
      <w:pPr>
        <w:pStyle w:val="Ttulo1"/>
        <w:jc w:val="right"/>
        <w:rPr>
          <w:rFonts w:ascii="Cambria" w:hAnsi="Cambria"/>
          <w:sz w:val="24"/>
        </w:rPr>
      </w:pPr>
      <w:bookmarkStart w:id="6" w:name="_Toc361992094"/>
      <w:r w:rsidRPr="008F3A83">
        <w:rPr>
          <w:rFonts w:ascii="Cambria" w:hAnsi="Cambria"/>
          <w:sz w:val="24"/>
        </w:rPr>
        <w:t>ANEXO I</w:t>
      </w:r>
      <w:bookmarkEnd w:id="6"/>
    </w:p>
    <w:p w:rsidR="00EB2964" w:rsidRPr="008F3A83" w:rsidRDefault="00EB2964" w:rsidP="00EB2964">
      <w:pPr>
        <w:pStyle w:val="Ttulo2"/>
        <w:rPr>
          <w:rFonts w:ascii="Cambria" w:hAnsi="Cambria"/>
          <w:i/>
          <w:sz w:val="22"/>
          <w:szCs w:val="22"/>
        </w:rPr>
      </w:pPr>
      <w:r w:rsidRPr="008F3A83">
        <w:rPr>
          <w:rFonts w:ascii="Cambria" w:hAnsi="Cambria"/>
          <w:i/>
          <w:sz w:val="22"/>
          <w:szCs w:val="22"/>
        </w:rPr>
        <w:t xml:space="preserve">                                                                </w:t>
      </w:r>
      <w:bookmarkStart w:id="7" w:name="_Toc361992095"/>
      <w:r w:rsidRPr="008F3A83">
        <w:rPr>
          <w:rFonts w:ascii="Cambria" w:hAnsi="Cambria"/>
          <w:i/>
          <w:sz w:val="22"/>
          <w:szCs w:val="22"/>
        </w:rPr>
        <w:t>MODELO DE PORTADA</w:t>
      </w:r>
      <w:bookmarkEnd w:id="7"/>
    </w:p>
    <w:p w:rsidR="00EB2964" w:rsidRPr="004E2BEC" w:rsidRDefault="00EB2964" w:rsidP="00EB2964">
      <w:pPr>
        <w:autoSpaceDE w:val="0"/>
        <w:autoSpaceDN w:val="0"/>
        <w:adjustRightInd w:val="0"/>
        <w:spacing w:before="120" w:after="120"/>
        <w:rPr>
          <w:rFonts w:ascii="Cambria" w:hAnsi="Cambria" w:cs="Verdana,Bold"/>
          <w:sz w:val="20"/>
          <w:szCs w:val="20"/>
        </w:rPr>
      </w:pPr>
      <w:r w:rsidRPr="004E2BEC">
        <w:rPr>
          <w:rFonts w:ascii="Cambria" w:hAnsi="Cambria" w:cs="Verdana,Bold"/>
          <w:sz w:val="20"/>
          <w:szCs w:val="20"/>
        </w:rPr>
        <w:t xml:space="preserve">     </w:t>
      </w:r>
    </w:p>
    <w:p w:rsidR="00EB2964" w:rsidRPr="004E2BEC" w:rsidRDefault="00EB2964" w:rsidP="00EB2964">
      <w:pPr>
        <w:autoSpaceDE w:val="0"/>
        <w:autoSpaceDN w:val="0"/>
        <w:adjustRightInd w:val="0"/>
        <w:spacing w:before="120" w:after="120"/>
        <w:rPr>
          <w:rFonts w:ascii="Cambria" w:hAnsi="Cambria" w:cs="Verdana,Bold"/>
          <w:sz w:val="20"/>
          <w:szCs w:val="20"/>
        </w:rPr>
      </w:pPr>
    </w:p>
    <w:p w:rsidR="00EB2964" w:rsidRPr="004E2BEC" w:rsidRDefault="00EB2964" w:rsidP="00EB2964">
      <w:pPr>
        <w:autoSpaceDE w:val="0"/>
        <w:autoSpaceDN w:val="0"/>
        <w:adjustRightInd w:val="0"/>
        <w:spacing w:before="120" w:after="120"/>
        <w:rPr>
          <w:rFonts w:ascii="Cambria" w:hAnsi="Cambria" w:cs="Verdana,Bold"/>
          <w:sz w:val="20"/>
          <w:szCs w:val="20"/>
        </w:rPr>
      </w:pPr>
    </w:p>
    <w:p w:rsidR="00EB2964" w:rsidRPr="004E2BEC" w:rsidRDefault="00EB2964" w:rsidP="00EB2964">
      <w:pPr>
        <w:autoSpaceDE w:val="0"/>
        <w:autoSpaceDN w:val="0"/>
        <w:adjustRightInd w:val="0"/>
        <w:spacing w:before="120" w:after="120"/>
        <w:rPr>
          <w:rFonts w:ascii="Cambria" w:hAnsi="Cambria" w:cs="Arial"/>
          <w:i/>
          <w:sz w:val="28"/>
          <w:szCs w:val="28"/>
        </w:rPr>
      </w:pPr>
      <w:r w:rsidRPr="004E2BEC">
        <w:rPr>
          <w:rFonts w:ascii="Cambria" w:hAnsi="Cambria" w:cs="Arial"/>
          <w:i/>
          <w:sz w:val="28"/>
          <w:szCs w:val="28"/>
        </w:rPr>
        <w:t xml:space="preserve">   </w:t>
      </w: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 xml:space="preserve">                      DEPARTAMENTO:</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 xml:space="preserve">                      CARRERA:</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Pr>
          <w:rFonts w:ascii="Cambria" w:hAnsi="Cambria" w:cs="Arial"/>
          <w:i/>
          <w:sz w:val="28"/>
          <w:szCs w:val="28"/>
        </w:rPr>
        <w:t xml:space="preserve">                      PERÍ</w:t>
      </w:r>
      <w:r w:rsidRPr="004E2BEC">
        <w:rPr>
          <w:rFonts w:ascii="Cambria" w:hAnsi="Cambria" w:cs="Arial"/>
          <w:i/>
          <w:sz w:val="28"/>
          <w:szCs w:val="28"/>
        </w:rPr>
        <w:t xml:space="preserve">ODO LECTIVO: </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ab/>
        <w:t xml:space="preserve">             ASIGNATURA:</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 xml:space="preserve">                      CATEDRA:</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ab/>
        <w:t xml:space="preserve">              PROFESOR A CARGO DEL CURSO:</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ab/>
      </w:r>
      <w:r>
        <w:rPr>
          <w:rFonts w:ascii="Cambria" w:hAnsi="Cambria" w:cs="Arial"/>
          <w:i/>
          <w:sz w:val="28"/>
          <w:szCs w:val="28"/>
        </w:rPr>
        <w:t xml:space="preserve">              TÍ</w:t>
      </w:r>
      <w:r w:rsidRPr="004E2BEC">
        <w:rPr>
          <w:rFonts w:ascii="Cambria" w:hAnsi="Cambria" w:cs="Arial"/>
          <w:i/>
          <w:sz w:val="28"/>
          <w:szCs w:val="28"/>
        </w:rPr>
        <w:t>TULO DEL TRABAJO:</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ab/>
        <w:t xml:space="preserve">              NOMBRE DEL AUTOR/AUTORES:</w:t>
      </w:r>
    </w:p>
    <w:p w:rsidR="00EB2964" w:rsidRPr="004E2BEC" w:rsidRDefault="00EB2964" w:rsidP="00EB2964">
      <w:pPr>
        <w:autoSpaceDE w:val="0"/>
        <w:autoSpaceDN w:val="0"/>
        <w:adjustRightInd w:val="0"/>
        <w:spacing w:before="120" w:after="120"/>
        <w:jc w:val="both"/>
        <w:rPr>
          <w:rFonts w:ascii="Cambria" w:hAnsi="Cambria" w:cs="Arial"/>
          <w:i/>
          <w:sz w:val="28"/>
          <w:szCs w:val="28"/>
        </w:rPr>
      </w:pPr>
    </w:p>
    <w:p w:rsidR="00EB2964"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ab/>
        <w:t xml:space="preserve">              FECHA DE ENTREGA DEL TRABAJO:</w:t>
      </w:r>
    </w:p>
    <w:p w:rsidR="00EB2964" w:rsidRDefault="00EB2964" w:rsidP="00EB2964">
      <w:pPr>
        <w:autoSpaceDE w:val="0"/>
        <w:autoSpaceDN w:val="0"/>
        <w:adjustRightInd w:val="0"/>
        <w:spacing w:before="120" w:after="120"/>
        <w:jc w:val="both"/>
        <w:rPr>
          <w:rFonts w:ascii="Cambria" w:hAnsi="Cambria" w:cs="Arial"/>
          <w:i/>
          <w:sz w:val="28"/>
          <w:szCs w:val="28"/>
        </w:rPr>
      </w:pPr>
    </w:p>
    <w:p w:rsidR="00EB2964" w:rsidRPr="00FF265D" w:rsidRDefault="00EB2964" w:rsidP="00EB2964">
      <w:pPr>
        <w:pStyle w:val="Ttulo1"/>
        <w:jc w:val="right"/>
        <w:rPr>
          <w:rFonts w:ascii="Cambria" w:hAnsi="Cambria"/>
          <w:b/>
          <w:sz w:val="20"/>
          <w:szCs w:val="20"/>
        </w:rPr>
      </w:pPr>
      <w:r>
        <w:rPr>
          <w:rFonts w:ascii="Cambria" w:hAnsi="Cambria"/>
          <w:i/>
          <w:sz w:val="28"/>
          <w:szCs w:val="28"/>
        </w:rPr>
        <w:br w:type="page"/>
      </w:r>
      <w:r w:rsidRPr="00FF265D">
        <w:rPr>
          <w:rFonts w:ascii="Cambria" w:hAnsi="Cambria"/>
          <w:b/>
          <w:sz w:val="20"/>
          <w:szCs w:val="20"/>
        </w:rPr>
        <w:lastRenderedPageBreak/>
        <w:t xml:space="preserve">     </w:t>
      </w:r>
      <w:bookmarkStart w:id="8" w:name="_Toc361992096"/>
      <w:r w:rsidRPr="008F3A83">
        <w:rPr>
          <w:rFonts w:ascii="Cambria" w:hAnsi="Cambria"/>
          <w:sz w:val="24"/>
        </w:rPr>
        <w:t>ANEXO  II</w:t>
      </w:r>
      <w:bookmarkEnd w:id="8"/>
      <w:r w:rsidRPr="008F3A83">
        <w:rPr>
          <w:rFonts w:ascii="Cambria" w:hAnsi="Cambria"/>
          <w:sz w:val="24"/>
        </w:rPr>
        <w:t xml:space="preserve">                                                                              </w:t>
      </w:r>
    </w:p>
    <w:p w:rsidR="00EB2964" w:rsidRDefault="00EB2964" w:rsidP="00EB2964">
      <w:pPr>
        <w:autoSpaceDE w:val="0"/>
        <w:autoSpaceDN w:val="0"/>
        <w:adjustRightInd w:val="0"/>
        <w:spacing w:before="120" w:after="120"/>
        <w:jc w:val="both"/>
        <w:rPr>
          <w:rFonts w:ascii="Cambria" w:hAnsi="Cambria" w:cs="Arial"/>
          <w:sz w:val="28"/>
          <w:szCs w:val="28"/>
        </w:rPr>
      </w:pPr>
    </w:p>
    <w:p w:rsidR="00EB2964" w:rsidRPr="008F3A83" w:rsidRDefault="00EB2964" w:rsidP="00EB2964">
      <w:pPr>
        <w:pStyle w:val="Ttulo2"/>
        <w:rPr>
          <w:rFonts w:ascii="Cambria" w:hAnsi="Cambria"/>
          <w:i/>
          <w:sz w:val="22"/>
          <w:szCs w:val="22"/>
        </w:rPr>
      </w:pPr>
      <w:bookmarkStart w:id="9" w:name="_Toc361992097"/>
      <w:r w:rsidRPr="008F3A83">
        <w:rPr>
          <w:rFonts w:ascii="Cambria" w:hAnsi="Cambria"/>
          <w:i/>
          <w:sz w:val="22"/>
          <w:szCs w:val="22"/>
        </w:rPr>
        <w:t>MODELO DECLARACION JURADA</w:t>
      </w:r>
      <w:bookmarkEnd w:id="9"/>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r>
        <w:rPr>
          <w:rFonts w:ascii="Cambria" w:hAnsi="Cambria" w:cs="Arial"/>
          <w:sz w:val="28"/>
          <w:szCs w:val="28"/>
        </w:rPr>
        <w:t>Declaro/</w:t>
      </w:r>
      <w:proofErr w:type="spellStart"/>
      <w:r>
        <w:rPr>
          <w:rFonts w:ascii="Cambria" w:hAnsi="Cambria" w:cs="Arial"/>
          <w:sz w:val="28"/>
          <w:szCs w:val="28"/>
        </w:rPr>
        <w:t>mos</w:t>
      </w:r>
      <w:proofErr w:type="spellEnd"/>
      <w:r>
        <w:rPr>
          <w:rFonts w:ascii="Cambria" w:hAnsi="Cambria" w:cs="Arial"/>
          <w:sz w:val="28"/>
          <w:szCs w:val="28"/>
        </w:rPr>
        <w:t xml:space="preserve"> bajo juramento que el trabajo práctico presentado responde en su totalidad a material original de el/los autores abajo firmantes y que se han respetado las normas sobre realización de trabajos prácticos de ese departamento, de las que he/hemos sido notificados oportunamente en todos sus aspectos, los que se expresan en la Res…………………………………. </w:t>
      </w: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r>
        <w:rPr>
          <w:rFonts w:ascii="Cambria" w:hAnsi="Cambria" w:cs="Arial"/>
          <w:sz w:val="28"/>
          <w:szCs w:val="28"/>
        </w:rPr>
        <w:t>Firma de los autores.</w:t>
      </w:r>
    </w:p>
    <w:p w:rsidR="00EB2964" w:rsidRDefault="00EB2964" w:rsidP="00EB2964">
      <w:pPr>
        <w:autoSpaceDE w:val="0"/>
        <w:autoSpaceDN w:val="0"/>
        <w:adjustRightInd w:val="0"/>
        <w:spacing w:before="120" w:after="120"/>
        <w:jc w:val="both"/>
        <w:rPr>
          <w:rFonts w:ascii="Cambria" w:hAnsi="Cambria" w:cs="Arial"/>
          <w:sz w:val="28"/>
          <w:szCs w:val="28"/>
        </w:rPr>
      </w:pPr>
      <w:r>
        <w:rPr>
          <w:rFonts w:ascii="Cambria" w:hAnsi="Cambria" w:cs="Arial"/>
          <w:sz w:val="28"/>
          <w:szCs w:val="28"/>
        </w:rPr>
        <w:t>Firma Profesores a cargo.</w:t>
      </w: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r>
        <w:rPr>
          <w:rFonts w:ascii="Cambria" w:hAnsi="Cambria" w:cs="Arial"/>
          <w:sz w:val="28"/>
          <w:szCs w:val="28"/>
        </w:rPr>
        <w:br w:type="page"/>
      </w:r>
    </w:p>
    <w:p w:rsidR="00EB2964" w:rsidRPr="004E2BEC" w:rsidRDefault="00EB2964" w:rsidP="00EB2964">
      <w:pPr>
        <w:autoSpaceDE w:val="0"/>
        <w:autoSpaceDN w:val="0"/>
        <w:adjustRightInd w:val="0"/>
        <w:spacing w:before="120" w:after="120"/>
        <w:jc w:val="both"/>
        <w:rPr>
          <w:rFonts w:ascii="Cambria" w:hAnsi="Cambria" w:cs="Arial"/>
          <w:sz w:val="20"/>
          <w:szCs w:val="20"/>
        </w:rPr>
      </w:pPr>
      <w:r w:rsidRPr="004E2BEC">
        <w:rPr>
          <w:rFonts w:ascii="Cambria" w:hAnsi="Cambria" w:cs="Arial"/>
          <w:sz w:val="20"/>
          <w:szCs w:val="20"/>
        </w:rPr>
        <w:lastRenderedPageBreak/>
        <w:t xml:space="preserve">                                                                                                          </w:t>
      </w:r>
    </w:p>
    <w:p w:rsidR="00EB2964" w:rsidRPr="008F3A83" w:rsidRDefault="00EB2964" w:rsidP="00EB2964">
      <w:pPr>
        <w:pStyle w:val="Ttulo1"/>
        <w:jc w:val="right"/>
        <w:rPr>
          <w:rFonts w:ascii="Cambria" w:hAnsi="Cambria"/>
          <w:sz w:val="24"/>
        </w:rPr>
      </w:pPr>
      <w:r w:rsidRPr="00FF265D">
        <w:rPr>
          <w:rFonts w:ascii="Cambria" w:hAnsi="Cambria"/>
          <w:b/>
          <w:sz w:val="20"/>
          <w:szCs w:val="20"/>
        </w:rPr>
        <w:t xml:space="preserve">                  </w:t>
      </w:r>
      <w:bookmarkStart w:id="10" w:name="_Toc361992098"/>
      <w:r w:rsidRPr="008F3A83">
        <w:rPr>
          <w:rFonts w:ascii="Cambria" w:hAnsi="Cambria"/>
          <w:sz w:val="24"/>
        </w:rPr>
        <w:t>ANEXO III</w:t>
      </w:r>
      <w:bookmarkEnd w:id="10"/>
    </w:p>
    <w:p w:rsidR="00EB2964" w:rsidRPr="008F3A83" w:rsidRDefault="00EB2964" w:rsidP="00EB2964">
      <w:pPr>
        <w:pStyle w:val="Ttulo2"/>
        <w:rPr>
          <w:rFonts w:ascii="Cambria" w:hAnsi="Cambria"/>
          <w:i/>
          <w:sz w:val="22"/>
          <w:szCs w:val="22"/>
        </w:rPr>
      </w:pPr>
      <w:r w:rsidRPr="004E2BEC">
        <w:rPr>
          <w:rFonts w:ascii="Cambria" w:hAnsi="Cambria"/>
          <w:sz w:val="20"/>
          <w:szCs w:val="20"/>
        </w:rPr>
        <w:t xml:space="preserve">                                </w:t>
      </w:r>
      <w:bookmarkStart w:id="11" w:name="_Toc361992099"/>
      <w:r w:rsidRPr="008F3A83">
        <w:rPr>
          <w:rFonts w:ascii="Cambria" w:hAnsi="Cambria"/>
          <w:i/>
          <w:sz w:val="22"/>
          <w:szCs w:val="22"/>
        </w:rPr>
        <w:t>PAUTAS Y EJEMPLOS SOBRE CITAS</w:t>
      </w:r>
      <w:bookmarkEnd w:id="11"/>
    </w:p>
    <w:p w:rsidR="00EB2964" w:rsidRPr="004E2BEC" w:rsidRDefault="00EB2964" w:rsidP="00EB2964">
      <w:pPr>
        <w:autoSpaceDE w:val="0"/>
        <w:autoSpaceDN w:val="0"/>
        <w:adjustRightInd w:val="0"/>
        <w:jc w:val="both"/>
        <w:rPr>
          <w:rFonts w:ascii="Cambria" w:hAnsi="Cambria" w:cs="Arial"/>
        </w:rPr>
      </w:pPr>
    </w:p>
    <w:p w:rsidR="00EB2964" w:rsidRPr="004E2BEC" w:rsidRDefault="00EB2964" w:rsidP="00EB2964">
      <w:pPr>
        <w:numPr>
          <w:ilvl w:val="0"/>
          <w:numId w:val="44"/>
        </w:numPr>
        <w:autoSpaceDE w:val="0"/>
        <w:autoSpaceDN w:val="0"/>
        <w:adjustRightInd w:val="0"/>
        <w:jc w:val="both"/>
        <w:rPr>
          <w:rFonts w:ascii="Cambria" w:hAnsi="Cambria" w:cs="Arial"/>
        </w:rPr>
      </w:pPr>
      <w:r w:rsidRPr="004E2BEC">
        <w:rPr>
          <w:rFonts w:ascii="Cambria" w:hAnsi="Cambria" w:cs="Arial"/>
        </w:rPr>
        <w:t>Si el apellido del autor y el año de ed</w:t>
      </w:r>
      <w:smartTag w:uri="urn:schemas-microsoft-com:office:smarttags" w:element="PersonName">
        <w:r w:rsidRPr="004E2BEC">
          <w:rPr>
            <w:rFonts w:ascii="Cambria" w:hAnsi="Cambria" w:cs="Arial"/>
          </w:rPr>
          <w:t>ici</w:t>
        </w:r>
      </w:smartTag>
      <w:r w:rsidRPr="004E2BEC">
        <w:rPr>
          <w:rFonts w:ascii="Cambria" w:hAnsi="Cambria" w:cs="Arial"/>
        </w:rPr>
        <w:t>ón h</w:t>
      </w:r>
      <w:smartTag w:uri="urn:schemas-microsoft-com:office:smarttags" w:element="PersonName">
        <w:r w:rsidRPr="004E2BEC">
          <w:rPr>
            <w:rFonts w:ascii="Cambria" w:hAnsi="Cambria" w:cs="Arial"/>
          </w:rPr>
          <w:t>ici</w:t>
        </w:r>
      </w:smartTag>
      <w:r w:rsidRPr="004E2BEC">
        <w:rPr>
          <w:rFonts w:ascii="Cambria" w:hAnsi="Cambria" w:cs="Arial"/>
        </w:rPr>
        <w:t>eran parte de la narrativa de un párrafo, luego bastará con referir, entre paréntesis, la página o páginas consultadas. Si se invocara solamente el apellido del autor, entonces entre paréntesis deberán figurar el año de ed</w:t>
      </w:r>
      <w:smartTag w:uri="urn:schemas-microsoft-com:office:smarttags" w:element="PersonName">
        <w:r w:rsidRPr="004E2BEC">
          <w:rPr>
            <w:rFonts w:ascii="Cambria" w:hAnsi="Cambria" w:cs="Arial"/>
          </w:rPr>
          <w:t>ici</w:t>
        </w:r>
      </w:smartTag>
      <w:r w:rsidRPr="004E2BEC">
        <w:rPr>
          <w:rFonts w:ascii="Cambria" w:hAnsi="Cambria" w:cs="Arial"/>
        </w:rPr>
        <w:t>ón y el número/s de la/s página/s consulta/s [por ejemplo: (2006, p. 115)].</w:t>
      </w:r>
    </w:p>
    <w:p w:rsidR="00EB2964" w:rsidRPr="004E2BEC" w:rsidRDefault="00EB2964" w:rsidP="00EB2964">
      <w:pPr>
        <w:autoSpaceDE w:val="0"/>
        <w:autoSpaceDN w:val="0"/>
        <w:adjustRightInd w:val="0"/>
        <w:ind w:left="360"/>
        <w:jc w:val="both"/>
        <w:rPr>
          <w:rFonts w:ascii="Cambria" w:hAnsi="Cambria" w:cs="Arial"/>
        </w:rPr>
      </w:pPr>
    </w:p>
    <w:p w:rsidR="00EB2964" w:rsidRPr="004E2BEC" w:rsidRDefault="00EB2964" w:rsidP="00EB2964">
      <w:pPr>
        <w:numPr>
          <w:ilvl w:val="0"/>
          <w:numId w:val="44"/>
        </w:numPr>
        <w:autoSpaceDE w:val="0"/>
        <w:autoSpaceDN w:val="0"/>
        <w:adjustRightInd w:val="0"/>
        <w:jc w:val="both"/>
        <w:rPr>
          <w:rFonts w:ascii="Cambria" w:hAnsi="Cambria" w:cs="Arial"/>
        </w:rPr>
      </w:pPr>
      <w:r w:rsidRPr="004E2BEC">
        <w:rPr>
          <w:rFonts w:ascii="Cambria" w:hAnsi="Cambria" w:cs="Arial"/>
        </w:rPr>
        <w:t xml:space="preserve">Si los autores fueran tres o más, se consignará el apellido del primero que aparece en la tapa del libro, de arriba hacia abajo o de izquierda a derecha, seguido de la locución “et al.”, abreviatura de “et </w:t>
      </w:r>
      <w:proofErr w:type="spellStart"/>
      <w:r w:rsidRPr="004E2BEC">
        <w:rPr>
          <w:rFonts w:ascii="Cambria" w:hAnsi="Cambria" w:cs="Arial"/>
        </w:rPr>
        <w:t>alií</w:t>
      </w:r>
      <w:proofErr w:type="spellEnd"/>
      <w:r w:rsidRPr="004E2BEC">
        <w:rPr>
          <w:rFonts w:ascii="Cambria" w:hAnsi="Cambria" w:cs="Arial"/>
        </w:rPr>
        <w:t>”, que traducido del latín significa “y otros” [por ejemplo: (BREALEY et al., 2006, p.115)]. En el acápite “Bibliografía” se completará la cita incluyendo apellido y nombre del autor, título de la obra, trabajo o publicación, denominación de la editorial y lugar y año de la ed</w:t>
      </w:r>
      <w:smartTag w:uri="urn:schemas-microsoft-com:office:smarttags" w:element="PersonName">
        <w:r w:rsidRPr="004E2BEC">
          <w:rPr>
            <w:rFonts w:ascii="Cambria" w:hAnsi="Cambria" w:cs="Arial"/>
          </w:rPr>
          <w:t>ici</w:t>
        </w:r>
      </w:smartTag>
      <w:r w:rsidRPr="004E2BEC">
        <w:rPr>
          <w:rFonts w:ascii="Cambria" w:hAnsi="Cambria" w:cs="Arial"/>
        </w:rPr>
        <w:t xml:space="preserve">ón. </w:t>
      </w:r>
    </w:p>
    <w:p w:rsidR="00EB2964" w:rsidRPr="004E2BEC" w:rsidRDefault="00EB2964" w:rsidP="00EB2964">
      <w:pPr>
        <w:pStyle w:val="Prrafodelista"/>
        <w:rPr>
          <w:rFonts w:ascii="Cambria" w:hAnsi="Cambria" w:cs="Arial"/>
        </w:rPr>
      </w:pPr>
    </w:p>
    <w:p w:rsidR="00EB2964" w:rsidRPr="004E2BEC" w:rsidRDefault="00EB2964" w:rsidP="00EB2964">
      <w:pPr>
        <w:numPr>
          <w:ilvl w:val="0"/>
          <w:numId w:val="44"/>
        </w:numPr>
        <w:autoSpaceDE w:val="0"/>
        <w:autoSpaceDN w:val="0"/>
        <w:adjustRightInd w:val="0"/>
        <w:jc w:val="both"/>
        <w:rPr>
          <w:rFonts w:ascii="Cambria" w:hAnsi="Cambria" w:cs="Arial"/>
        </w:rPr>
      </w:pPr>
      <w:r w:rsidRPr="004E2BEC">
        <w:rPr>
          <w:rFonts w:ascii="Cambria" w:hAnsi="Cambria" w:cs="Arial"/>
        </w:rPr>
        <w:t>Si un autor tuviera editada más de una obra en un mismo año, se distinguirán entre ellas adjuntándole al número del año del primer trabajo que aparece invocado la primera letra del alfabeto, escrita en minúsculas, y así sucesivamente [por ejemplo:(KEYNES, 1936a, p. 362); (KEYNES, 1936b, pp. 341-349)]</w:t>
      </w:r>
    </w:p>
    <w:p w:rsidR="00EB2964" w:rsidRPr="004E2BEC" w:rsidRDefault="00EB2964" w:rsidP="00EB2964">
      <w:pPr>
        <w:numPr>
          <w:ilvl w:val="0"/>
          <w:numId w:val="44"/>
        </w:numPr>
        <w:autoSpaceDE w:val="0"/>
        <w:autoSpaceDN w:val="0"/>
        <w:adjustRightInd w:val="0"/>
        <w:spacing w:before="120" w:after="120"/>
        <w:jc w:val="both"/>
        <w:rPr>
          <w:rFonts w:ascii="Cambria" w:hAnsi="Cambria" w:cs="Arial"/>
          <w:sz w:val="28"/>
          <w:szCs w:val="28"/>
        </w:rPr>
      </w:pPr>
      <w:r w:rsidRPr="004E2BEC">
        <w:rPr>
          <w:rFonts w:ascii="Cambria" w:hAnsi="Cambria" w:cs="Arial"/>
        </w:rPr>
        <w:t xml:space="preserve">La cita textual debe ser puesta entre comillas y escrita con letra itálica (cursiva). </w:t>
      </w:r>
    </w:p>
    <w:p w:rsidR="00EB2964" w:rsidRPr="004E2BEC" w:rsidRDefault="00EB2964" w:rsidP="00EB2964">
      <w:pPr>
        <w:numPr>
          <w:ilvl w:val="0"/>
          <w:numId w:val="44"/>
        </w:numPr>
        <w:autoSpaceDE w:val="0"/>
        <w:autoSpaceDN w:val="0"/>
        <w:adjustRightInd w:val="0"/>
        <w:spacing w:before="120" w:after="120"/>
        <w:jc w:val="both"/>
        <w:rPr>
          <w:rFonts w:ascii="Cambria" w:hAnsi="Cambria" w:cs="Arial"/>
        </w:rPr>
      </w:pPr>
      <w:r w:rsidRPr="004E2BEC">
        <w:rPr>
          <w:rFonts w:ascii="Cambria" w:hAnsi="Cambria" w:cs="Arial"/>
        </w:rPr>
        <w:t>Las citas en otro idioma deben  tener su respectiva traducción, la que se hará constar en nota complementaria, inserta a pie de página o al final del capítulo.</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Default="00EB2964" w:rsidP="00EB2964">
      <w:pPr>
        <w:pStyle w:val="Ttulo2"/>
        <w:rPr>
          <w:rFonts w:ascii="Cambria" w:hAnsi="Cambria"/>
          <w:sz w:val="20"/>
          <w:szCs w:val="20"/>
        </w:rPr>
      </w:pPr>
      <w:r w:rsidRPr="004E2BEC">
        <w:rPr>
          <w:rFonts w:ascii="Cambria" w:hAnsi="Cambria"/>
          <w:sz w:val="20"/>
          <w:szCs w:val="20"/>
        </w:rPr>
        <w:t xml:space="preserve">                       </w:t>
      </w:r>
      <w:bookmarkStart w:id="12" w:name="_Toc361992100"/>
      <w:r w:rsidRPr="00AC61D9">
        <w:rPr>
          <w:rFonts w:ascii="Cambria" w:hAnsi="Cambria"/>
          <w:i/>
          <w:sz w:val="22"/>
          <w:szCs w:val="22"/>
        </w:rPr>
        <w:t>PAUTAS Y EJEMPLOS DE  REFERENCIAS BIBLIOGRÁFICAS</w:t>
      </w:r>
      <w:bookmarkEnd w:id="12"/>
    </w:p>
    <w:p w:rsidR="00EB2964" w:rsidRPr="008F3A83" w:rsidRDefault="00EB2964" w:rsidP="00EB2964"/>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 xml:space="preserve">           En general, la bibliografía se ordenará por apellido, el que se escribirá totalmente en letra mayúscula. El título de la obra se escribirá en letra itálica (cursiva), aclarándose a continuación el número de la ed</w:t>
      </w:r>
      <w:smartTag w:uri="urn:schemas-microsoft-com:office:smarttags" w:element="PersonName">
        <w:r w:rsidRPr="004E2BEC">
          <w:rPr>
            <w:rFonts w:ascii="Cambria" w:hAnsi="Cambria" w:cs="Arial"/>
            <w:sz w:val="28"/>
            <w:szCs w:val="28"/>
          </w:rPr>
          <w:t>ici</w:t>
        </w:r>
      </w:smartTag>
      <w:r w:rsidRPr="004E2BEC">
        <w:rPr>
          <w:rFonts w:ascii="Cambria" w:hAnsi="Cambria" w:cs="Arial"/>
          <w:sz w:val="28"/>
          <w:szCs w:val="28"/>
        </w:rPr>
        <w:t>ón que se ha consultado. Si hay subtítulo, éste se escribe inmediatamente después del título y de puntuar con (:). Se consignarán el nombre de la editorial y el lugar y año de la ed</w:t>
      </w:r>
      <w:smartTag w:uri="urn:schemas-microsoft-com:office:smarttags" w:element="PersonName">
        <w:r w:rsidRPr="004E2BEC">
          <w:rPr>
            <w:rFonts w:ascii="Cambria" w:hAnsi="Cambria" w:cs="Arial"/>
            <w:sz w:val="28"/>
            <w:szCs w:val="28"/>
          </w:rPr>
          <w:t>ici</w:t>
        </w:r>
      </w:smartTag>
      <w:r w:rsidRPr="004E2BEC">
        <w:rPr>
          <w:rFonts w:ascii="Cambria" w:hAnsi="Cambria" w:cs="Arial"/>
          <w:sz w:val="28"/>
          <w:szCs w:val="28"/>
        </w:rPr>
        <w:t xml:space="preserve">ón, como se muestra aquí abajo.      </w:t>
      </w:r>
    </w:p>
    <w:p w:rsidR="00EB2964" w:rsidRDefault="00EB2964" w:rsidP="00EB2964">
      <w:pPr>
        <w:autoSpaceDE w:val="0"/>
        <w:autoSpaceDN w:val="0"/>
        <w:adjustRightInd w:val="0"/>
        <w:spacing w:before="120" w:after="120"/>
        <w:jc w:val="both"/>
        <w:rPr>
          <w:rFonts w:ascii="Cambria" w:hAnsi="Cambria" w:cs="Arial"/>
          <w:sz w:val="20"/>
          <w:szCs w:val="20"/>
        </w:rPr>
      </w:pPr>
      <w:r w:rsidRPr="004E2BEC">
        <w:rPr>
          <w:rFonts w:ascii="Cambria" w:hAnsi="Cambria" w:cs="Arial"/>
          <w:sz w:val="20"/>
          <w:szCs w:val="20"/>
        </w:rPr>
        <w:lastRenderedPageBreak/>
        <w:t xml:space="preserve">                 </w:t>
      </w:r>
    </w:p>
    <w:p w:rsidR="00EB2964" w:rsidRPr="004E2BEC" w:rsidRDefault="00EB2964" w:rsidP="00EB2964">
      <w:pPr>
        <w:autoSpaceDE w:val="0"/>
        <w:autoSpaceDN w:val="0"/>
        <w:adjustRightInd w:val="0"/>
        <w:spacing w:before="120" w:after="120"/>
        <w:jc w:val="both"/>
        <w:rPr>
          <w:rFonts w:ascii="Cambria" w:hAnsi="Cambria" w:cs="Arial"/>
          <w:sz w:val="20"/>
          <w:szCs w:val="20"/>
        </w:rPr>
      </w:pPr>
      <w:r w:rsidRPr="004E2BEC">
        <w:rPr>
          <w:rFonts w:ascii="Cambria" w:hAnsi="Cambria" w:cs="Arial"/>
          <w:sz w:val="20"/>
          <w:szCs w:val="20"/>
        </w:rPr>
        <w:t xml:space="preserve">                                                                                                                                                                         </w:t>
      </w:r>
    </w:p>
    <w:p w:rsidR="00EB2964" w:rsidRPr="004E2BEC" w:rsidRDefault="00EB2964" w:rsidP="00EB2964">
      <w:pPr>
        <w:numPr>
          <w:ilvl w:val="0"/>
          <w:numId w:val="43"/>
        </w:num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Ejemplos para libros</w:t>
      </w:r>
    </w:p>
    <w:p w:rsidR="00EB2964" w:rsidRPr="004E2BEC" w:rsidRDefault="00EB2964" w:rsidP="00EB2964">
      <w:pPr>
        <w:autoSpaceDE w:val="0"/>
        <w:autoSpaceDN w:val="0"/>
        <w:adjustRightInd w:val="0"/>
        <w:spacing w:before="120" w:after="120"/>
        <w:ind w:left="795"/>
        <w:jc w:val="both"/>
        <w:rPr>
          <w:rFonts w:ascii="Cambria" w:hAnsi="Cambria" w:cs="Arial"/>
          <w:sz w:val="28"/>
          <w:szCs w:val="28"/>
        </w:rPr>
      </w:pPr>
      <w:r w:rsidRPr="004E2BEC">
        <w:rPr>
          <w:rFonts w:ascii="Cambria" w:hAnsi="Cambria" w:cs="Arial"/>
          <w:sz w:val="28"/>
          <w:szCs w:val="28"/>
        </w:rPr>
        <w:t>I.1. Cuando se trata de un solo autor</w:t>
      </w:r>
    </w:p>
    <w:p w:rsidR="00EB2964" w:rsidRPr="004E2BEC" w:rsidRDefault="00EB2964" w:rsidP="00EB2964">
      <w:pPr>
        <w:numPr>
          <w:ilvl w:val="0"/>
          <w:numId w:val="42"/>
        </w:num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 xml:space="preserve">SIADE, Isabelino. </w:t>
      </w:r>
      <w:r w:rsidRPr="004E2BEC">
        <w:rPr>
          <w:rFonts w:ascii="Cambria" w:hAnsi="Cambria" w:cs="Arial"/>
          <w:i/>
          <w:sz w:val="28"/>
          <w:szCs w:val="28"/>
        </w:rPr>
        <w:t xml:space="preserve">La educación política: ensayos sobre ética y ciudadanía en la escuela. </w:t>
      </w:r>
      <w:r w:rsidRPr="004E2BEC">
        <w:rPr>
          <w:rFonts w:ascii="Cambria" w:hAnsi="Cambria" w:cs="Arial"/>
          <w:sz w:val="28"/>
          <w:szCs w:val="28"/>
        </w:rPr>
        <w:t>1</w:t>
      </w:r>
      <w:r w:rsidRPr="004E2BEC">
        <w:rPr>
          <w:rFonts w:ascii="Cambria" w:hAnsi="Cambria" w:cs="Arial"/>
          <w:sz w:val="28"/>
          <w:szCs w:val="28"/>
          <w:vertAlign w:val="superscript"/>
        </w:rPr>
        <w:t>a</w:t>
      </w:r>
      <w:r w:rsidRPr="004E2BEC">
        <w:rPr>
          <w:rFonts w:ascii="Cambria" w:hAnsi="Cambria" w:cs="Arial"/>
          <w:sz w:val="28"/>
          <w:szCs w:val="28"/>
        </w:rPr>
        <w:t xml:space="preserve"> ed. Buenos Aires: </w:t>
      </w:r>
      <w:proofErr w:type="spellStart"/>
      <w:r w:rsidRPr="004E2BEC">
        <w:rPr>
          <w:rFonts w:ascii="Cambria" w:hAnsi="Cambria" w:cs="Arial"/>
          <w:sz w:val="28"/>
          <w:szCs w:val="28"/>
        </w:rPr>
        <w:t>Paidos</w:t>
      </w:r>
      <w:proofErr w:type="spellEnd"/>
      <w:r w:rsidRPr="004E2BEC">
        <w:rPr>
          <w:rFonts w:ascii="Cambria" w:hAnsi="Cambria" w:cs="Arial"/>
          <w:sz w:val="28"/>
          <w:szCs w:val="28"/>
        </w:rPr>
        <w:t>, 2007.</w:t>
      </w: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 xml:space="preserve">          I.2. Cuando se trata de varios autores</w:t>
      </w:r>
    </w:p>
    <w:p w:rsidR="00EB2964" w:rsidRPr="004E2BEC" w:rsidRDefault="00EB2964" w:rsidP="00EB2964">
      <w:pPr>
        <w:numPr>
          <w:ilvl w:val="0"/>
          <w:numId w:val="42"/>
        </w:num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lang w:val="en-US"/>
        </w:rPr>
        <w:t xml:space="preserve">BREALEY, Richard; MYERS, Stewart; ALLEN, </w:t>
      </w:r>
      <w:smartTag w:uri="urn:schemas-microsoft-com:office:smarttags" w:element="City">
        <w:smartTag w:uri="urn:schemas-microsoft-com:office:smarttags" w:element="place">
          <w:r w:rsidRPr="004E2BEC">
            <w:rPr>
              <w:rFonts w:ascii="Cambria" w:hAnsi="Cambria" w:cs="Arial"/>
              <w:sz w:val="28"/>
              <w:szCs w:val="28"/>
              <w:lang w:val="en-US"/>
            </w:rPr>
            <w:t>Franklin</w:t>
          </w:r>
        </w:smartTag>
      </w:smartTag>
      <w:r w:rsidRPr="004E2BEC">
        <w:rPr>
          <w:rFonts w:ascii="Cambria" w:hAnsi="Cambria" w:cs="Arial"/>
          <w:sz w:val="28"/>
          <w:szCs w:val="28"/>
          <w:lang w:val="en-US"/>
        </w:rPr>
        <w:t xml:space="preserve">. </w:t>
      </w:r>
      <w:r w:rsidRPr="004E2BEC">
        <w:rPr>
          <w:rFonts w:ascii="Cambria" w:hAnsi="Cambria" w:cs="Arial"/>
          <w:i/>
          <w:sz w:val="28"/>
          <w:szCs w:val="28"/>
        </w:rPr>
        <w:t xml:space="preserve">Principios de finanzas corporativas. </w:t>
      </w:r>
      <w:r w:rsidRPr="004E2BEC">
        <w:rPr>
          <w:rFonts w:ascii="Cambria" w:hAnsi="Cambria" w:cs="Arial"/>
          <w:sz w:val="28"/>
          <w:szCs w:val="28"/>
        </w:rPr>
        <w:t>8</w:t>
      </w:r>
      <w:r w:rsidRPr="004E2BEC">
        <w:rPr>
          <w:rFonts w:ascii="Cambria" w:hAnsi="Cambria" w:cs="Arial"/>
          <w:sz w:val="28"/>
          <w:szCs w:val="28"/>
          <w:vertAlign w:val="superscript"/>
        </w:rPr>
        <w:t xml:space="preserve">a </w:t>
      </w:r>
      <w:r w:rsidRPr="004E2BEC">
        <w:rPr>
          <w:rFonts w:ascii="Cambria" w:hAnsi="Cambria" w:cs="Arial"/>
          <w:sz w:val="28"/>
          <w:szCs w:val="28"/>
        </w:rPr>
        <w:t>ed. España: McGraw Hill, 2006.</w:t>
      </w: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 xml:space="preserve">          I.3. Cuando el autor es una entidad of</w:t>
      </w:r>
      <w:smartTag w:uri="urn:schemas-microsoft-com:office:smarttags" w:element="PersonName">
        <w:r w:rsidRPr="004E2BEC">
          <w:rPr>
            <w:rFonts w:ascii="Cambria" w:hAnsi="Cambria" w:cs="Arial"/>
            <w:sz w:val="28"/>
            <w:szCs w:val="28"/>
          </w:rPr>
          <w:t>ici</w:t>
        </w:r>
      </w:smartTag>
      <w:r w:rsidRPr="004E2BEC">
        <w:rPr>
          <w:rFonts w:ascii="Cambria" w:hAnsi="Cambria" w:cs="Arial"/>
          <w:sz w:val="28"/>
          <w:szCs w:val="28"/>
        </w:rPr>
        <w:t>al</w:t>
      </w:r>
    </w:p>
    <w:p w:rsidR="00EB2964" w:rsidRPr="004E2BEC" w:rsidRDefault="00EB2964" w:rsidP="00EB2964">
      <w:pPr>
        <w:numPr>
          <w:ilvl w:val="0"/>
          <w:numId w:val="42"/>
        </w:num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 xml:space="preserve">ARGENTINA, Ministerio de Economía de </w:t>
      </w:r>
      <w:smartTag w:uri="urn:schemas-microsoft-com:office:smarttags" w:element="PersonName">
        <w:smartTagPr>
          <w:attr w:name="ProductID" w:val="la Naci￳n"/>
        </w:smartTagPr>
        <w:r w:rsidRPr="004E2BEC">
          <w:rPr>
            <w:rFonts w:ascii="Cambria" w:hAnsi="Cambria" w:cs="Arial"/>
            <w:sz w:val="28"/>
            <w:szCs w:val="28"/>
          </w:rPr>
          <w:t>la Nación</w:t>
        </w:r>
      </w:smartTag>
      <w:r w:rsidRPr="004E2BEC">
        <w:rPr>
          <w:rFonts w:ascii="Cambria" w:hAnsi="Cambria" w:cs="Arial"/>
          <w:sz w:val="28"/>
          <w:szCs w:val="28"/>
        </w:rPr>
        <w:t xml:space="preserve">, Secretaría de Hacienda. </w:t>
      </w:r>
      <w:r w:rsidRPr="004E2BEC">
        <w:rPr>
          <w:rFonts w:ascii="Cambria" w:hAnsi="Cambria" w:cs="Arial"/>
          <w:i/>
          <w:sz w:val="28"/>
          <w:szCs w:val="28"/>
        </w:rPr>
        <w:t xml:space="preserve">Digesto de normas de administración financiera y de los sistemas de control del sector público nacional (2 tomos). </w:t>
      </w:r>
      <w:r w:rsidRPr="004E2BEC">
        <w:rPr>
          <w:rFonts w:ascii="Cambria" w:hAnsi="Cambria" w:cs="Arial"/>
          <w:sz w:val="28"/>
          <w:szCs w:val="28"/>
        </w:rPr>
        <w:t>4</w:t>
      </w:r>
      <w:r w:rsidRPr="004E2BEC">
        <w:rPr>
          <w:rFonts w:ascii="Cambria" w:hAnsi="Cambria" w:cs="Arial"/>
          <w:sz w:val="28"/>
          <w:szCs w:val="28"/>
          <w:vertAlign w:val="superscript"/>
        </w:rPr>
        <w:t xml:space="preserve">a </w:t>
      </w:r>
      <w:r w:rsidRPr="004E2BEC">
        <w:rPr>
          <w:rFonts w:ascii="Cambria" w:hAnsi="Cambria" w:cs="Arial"/>
          <w:sz w:val="28"/>
          <w:szCs w:val="28"/>
        </w:rPr>
        <w:t xml:space="preserve">ed. </w:t>
      </w:r>
      <w:r w:rsidRPr="004E2BEC">
        <w:rPr>
          <w:rFonts w:ascii="Cambria" w:hAnsi="Cambria" w:cs="Arial"/>
          <w:i/>
          <w:sz w:val="28"/>
          <w:szCs w:val="28"/>
        </w:rPr>
        <w:t xml:space="preserve"> </w:t>
      </w:r>
      <w:r w:rsidRPr="004E2BEC">
        <w:rPr>
          <w:rFonts w:ascii="Cambria" w:hAnsi="Cambria" w:cs="Arial"/>
          <w:sz w:val="28"/>
          <w:szCs w:val="28"/>
        </w:rPr>
        <w:t xml:space="preserve">Buenos Aires: autor, 2000). </w:t>
      </w:r>
    </w:p>
    <w:p w:rsidR="00EB2964" w:rsidRPr="004E2BEC" w:rsidRDefault="00EB2964" w:rsidP="00EB2964">
      <w:p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 xml:space="preserve">           I.4. Cuando se trata de una norma jurídica</w:t>
      </w:r>
    </w:p>
    <w:p w:rsidR="00EB2964" w:rsidRPr="004E2BEC" w:rsidRDefault="00EB2964" w:rsidP="00EB2964">
      <w:pPr>
        <w:numPr>
          <w:ilvl w:val="0"/>
          <w:numId w:val="42"/>
        </w:num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 xml:space="preserve">ARGENTINA, Gobierno nacional. LEY N° 24.156: </w:t>
      </w:r>
      <w:r w:rsidRPr="004E2BEC">
        <w:rPr>
          <w:rFonts w:ascii="Cambria" w:hAnsi="Cambria" w:cs="Arial"/>
          <w:i/>
          <w:sz w:val="28"/>
          <w:szCs w:val="28"/>
        </w:rPr>
        <w:t xml:space="preserve">Administración financiera y de los sistemas de control del sector público nacional. </w:t>
      </w:r>
      <w:r w:rsidRPr="004E2BEC">
        <w:rPr>
          <w:rFonts w:ascii="Cambria" w:hAnsi="Cambria" w:cs="Arial"/>
          <w:sz w:val="28"/>
          <w:szCs w:val="28"/>
        </w:rPr>
        <w:t>Boletín Of</w:t>
      </w:r>
      <w:smartTag w:uri="urn:schemas-microsoft-com:office:smarttags" w:element="PersonName">
        <w:r w:rsidRPr="004E2BEC">
          <w:rPr>
            <w:rFonts w:ascii="Cambria" w:hAnsi="Cambria" w:cs="Arial"/>
            <w:sz w:val="28"/>
            <w:szCs w:val="28"/>
          </w:rPr>
          <w:t>ici</w:t>
        </w:r>
      </w:smartTag>
      <w:r w:rsidRPr="004E2BEC">
        <w:rPr>
          <w:rFonts w:ascii="Cambria" w:hAnsi="Cambria" w:cs="Arial"/>
          <w:sz w:val="28"/>
          <w:szCs w:val="28"/>
        </w:rPr>
        <w:t xml:space="preserve">al de </w:t>
      </w:r>
      <w:smartTag w:uri="urn:schemas-microsoft-com:office:smarttags" w:element="PersonName">
        <w:smartTagPr>
          <w:attr w:name="ProductID" w:val="la República Argentina"/>
        </w:smartTagPr>
        <w:r w:rsidRPr="004E2BEC">
          <w:rPr>
            <w:rFonts w:ascii="Cambria" w:hAnsi="Cambria" w:cs="Arial"/>
            <w:sz w:val="28"/>
            <w:szCs w:val="28"/>
          </w:rPr>
          <w:t>la República Argentina</w:t>
        </w:r>
      </w:smartTag>
      <w:r w:rsidRPr="004E2BEC">
        <w:rPr>
          <w:rFonts w:ascii="Cambria" w:hAnsi="Cambria" w:cs="Arial"/>
          <w:sz w:val="28"/>
          <w:szCs w:val="28"/>
        </w:rPr>
        <w:t xml:space="preserve"> del 29 de octubre de 1992.</w:t>
      </w:r>
    </w:p>
    <w:p w:rsidR="00EB2964" w:rsidRPr="004E2BEC" w:rsidRDefault="00EB2964" w:rsidP="00EB2964">
      <w:pPr>
        <w:autoSpaceDE w:val="0"/>
        <w:autoSpaceDN w:val="0"/>
        <w:adjustRightInd w:val="0"/>
        <w:spacing w:before="120" w:after="120"/>
        <w:ind w:left="1418" w:hanging="720"/>
        <w:jc w:val="both"/>
        <w:rPr>
          <w:rFonts w:ascii="Cambria" w:hAnsi="Cambria" w:cs="Arial"/>
          <w:sz w:val="28"/>
          <w:szCs w:val="28"/>
        </w:rPr>
      </w:pPr>
      <w:r w:rsidRPr="004E2BEC">
        <w:rPr>
          <w:rFonts w:ascii="Cambria" w:hAnsi="Cambria" w:cs="Arial"/>
          <w:i/>
          <w:sz w:val="28"/>
          <w:szCs w:val="28"/>
        </w:rPr>
        <w:t xml:space="preserve">  </w:t>
      </w:r>
      <w:r w:rsidRPr="004E2BEC">
        <w:rPr>
          <w:rFonts w:ascii="Cambria" w:hAnsi="Cambria" w:cs="Arial"/>
          <w:sz w:val="28"/>
          <w:szCs w:val="28"/>
        </w:rPr>
        <w:t>I.5. Cuando la publicación es un compendio de las actividades de un evento</w:t>
      </w:r>
    </w:p>
    <w:p w:rsidR="00EB2964" w:rsidRPr="004E2BEC" w:rsidRDefault="00EB2964" w:rsidP="00EB2964">
      <w:pPr>
        <w:numPr>
          <w:ilvl w:val="0"/>
          <w:numId w:val="42"/>
        </w:num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JORNADAS DE CAPACITACIÓN DOCENTE. 10</w:t>
      </w:r>
      <w:r w:rsidRPr="004E2BEC">
        <w:rPr>
          <w:rFonts w:ascii="Cambria" w:hAnsi="Cambria" w:cs="Arial"/>
          <w:sz w:val="28"/>
          <w:szCs w:val="28"/>
          <w:vertAlign w:val="superscript"/>
        </w:rPr>
        <w:t xml:space="preserve">a. </w:t>
      </w:r>
      <w:r w:rsidRPr="004E2BEC">
        <w:rPr>
          <w:rFonts w:ascii="Cambria" w:hAnsi="Cambria" w:cs="Arial"/>
          <w:sz w:val="28"/>
          <w:szCs w:val="28"/>
        </w:rPr>
        <w:t>ed.</w:t>
      </w:r>
      <w:r w:rsidRPr="004E2BEC">
        <w:rPr>
          <w:rFonts w:ascii="Cambria" w:hAnsi="Cambria" w:cs="Arial"/>
          <w:sz w:val="28"/>
          <w:szCs w:val="28"/>
          <w:vertAlign w:val="superscript"/>
        </w:rPr>
        <w:t xml:space="preserve"> </w:t>
      </w:r>
      <w:r w:rsidRPr="004E2BEC">
        <w:rPr>
          <w:rFonts w:ascii="Cambria" w:hAnsi="Cambria" w:cs="Arial"/>
          <w:i/>
          <w:sz w:val="28"/>
          <w:szCs w:val="28"/>
        </w:rPr>
        <w:t xml:space="preserve">Unificación  y reformas de los códigos Civil y Comercial nacionales. </w:t>
      </w:r>
      <w:r w:rsidRPr="004E2BEC">
        <w:rPr>
          <w:rFonts w:ascii="Cambria" w:hAnsi="Cambria" w:cs="Arial"/>
          <w:sz w:val="28"/>
          <w:szCs w:val="28"/>
        </w:rPr>
        <w:t xml:space="preserve">San Justo, prov. de Buenos Aires: Universidad Nacional de </w:t>
      </w:r>
      <w:smartTag w:uri="urn:schemas-microsoft-com:office:smarttags" w:element="PersonName">
        <w:smartTagPr>
          <w:attr w:name="ProductID" w:val="LA MATANZA"/>
        </w:smartTagPr>
        <w:r w:rsidRPr="004E2BEC">
          <w:rPr>
            <w:rFonts w:ascii="Cambria" w:hAnsi="Cambria" w:cs="Arial"/>
            <w:sz w:val="28"/>
            <w:szCs w:val="28"/>
          </w:rPr>
          <w:t>La Matanza</w:t>
        </w:r>
      </w:smartTag>
      <w:r w:rsidRPr="004E2BEC">
        <w:rPr>
          <w:rFonts w:ascii="Cambria" w:hAnsi="Cambria" w:cs="Arial"/>
          <w:sz w:val="28"/>
          <w:szCs w:val="28"/>
        </w:rPr>
        <w:t xml:space="preserve">, Departamento de Ciencias Económicas, 2012. </w:t>
      </w:r>
    </w:p>
    <w:p w:rsidR="00EB2964" w:rsidRPr="004E2BEC" w:rsidRDefault="00EB2964" w:rsidP="00EB2964">
      <w:pPr>
        <w:autoSpaceDE w:val="0"/>
        <w:autoSpaceDN w:val="0"/>
        <w:adjustRightInd w:val="0"/>
        <w:spacing w:before="120" w:after="120"/>
        <w:ind w:left="720"/>
        <w:jc w:val="both"/>
        <w:rPr>
          <w:rFonts w:ascii="Cambria" w:hAnsi="Cambria" w:cs="Arial"/>
          <w:sz w:val="28"/>
          <w:szCs w:val="28"/>
        </w:rPr>
      </w:pPr>
    </w:p>
    <w:p w:rsidR="00EB2964" w:rsidRPr="004E2BEC" w:rsidRDefault="00EB2964" w:rsidP="00EB2964">
      <w:pPr>
        <w:numPr>
          <w:ilvl w:val="0"/>
          <w:numId w:val="43"/>
        </w:num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lastRenderedPageBreak/>
        <w:t>Ejemplos para revistas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ind w:left="709" w:hanging="709"/>
        <w:jc w:val="both"/>
        <w:rPr>
          <w:rFonts w:ascii="Cambria" w:hAnsi="Cambria" w:cs="Arial"/>
          <w:sz w:val="28"/>
          <w:szCs w:val="28"/>
        </w:rPr>
      </w:pPr>
      <w:r w:rsidRPr="004E2BEC">
        <w:rPr>
          <w:rFonts w:ascii="Cambria" w:hAnsi="Cambria" w:cs="Arial"/>
          <w:sz w:val="28"/>
          <w:szCs w:val="28"/>
        </w:rPr>
        <w:t xml:space="preserve">         La fuente bibliográfica emergente de una revista se referirá consignando los siguientes elementos informativos: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Apellido/s y nombre/s del autor/es. Título del artículo. Título de la revista, volumen (fecha): cantidad de páginas que abarca.</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2"/>
        </w:num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 xml:space="preserve">VALIM, Rafael, </w:t>
      </w:r>
      <w:r w:rsidRPr="004E2BEC">
        <w:rPr>
          <w:rFonts w:ascii="Cambria" w:hAnsi="Cambria" w:cs="Arial"/>
          <w:i/>
          <w:sz w:val="28"/>
          <w:szCs w:val="28"/>
        </w:rPr>
        <w:t>Notas sobre la financiación y la remuneración de concesiones de serv</w:t>
      </w:r>
      <w:smartTag w:uri="urn:schemas-microsoft-com:office:smarttags" w:element="PersonName">
        <w:r w:rsidRPr="004E2BEC">
          <w:rPr>
            <w:rFonts w:ascii="Cambria" w:hAnsi="Cambria" w:cs="Arial"/>
            <w:i/>
            <w:sz w:val="28"/>
            <w:szCs w:val="28"/>
          </w:rPr>
          <w:t>ici</w:t>
        </w:r>
      </w:smartTag>
      <w:r w:rsidRPr="004E2BEC">
        <w:rPr>
          <w:rFonts w:ascii="Cambria" w:hAnsi="Cambria" w:cs="Arial"/>
          <w:i/>
          <w:sz w:val="28"/>
          <w:szCs w:val="28"/>
        </w:rPr>
        <w:t xml:space="preserve">os públicos y de asociaciones público-privadas. </w:t>
      </w:r>
      <w:r w:rsidRPr="004E2BEC">
        <w:rPr>
          <w:rFonts w:ascii="Cambria" w:hAnsi="Cambria" w:cs="Arial"/>
          <w:sz w:val="28"/>
          <w:szCs w:val="28"/>
        </w:rPr>
        <w:t xml:space="preserve">Revista Argentina del Régimen de </w:t>
      </w:r>
      <w:smartTag w:uri="urn:schemas-microsoft-com:office:smarttags" w:element="PersonName">
        <w:smartTagPr>
          <w:attr w:name="ProductID" w:val="la Administraci￳n P￺blica"/>
        </w:smartTagPr>
        <w:r w:rsidRPr="004E2BEC">
          <w:rPr>
            <w:rFonts w:ascii="Cambria" w:hAnsi="Cambria" w:cs="Arial"/>
            <w:sz w:val="28"/>
            <w:szCs w:val="28"/>
          </w:rPr>
          <w:t>la Administración Pública</w:t>
        </w:r>
      </w:smartTag>
      <w:r w:rsidRPr="004E2BEC">
        <w:rPr>
          <w:rFonts w:ascii="Cambria" w:hAnsi="Cambria" w:cs="Arial"/>
          <w:sz w:val="28"/>
          <w:szCs w:val="28"/>
        </w:rPr>
        <w:t>, 404 (Mayo 2012): 7-19.</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3"/>
        </w:num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Ejemplos para notas periodísticas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2"/>
        </w:num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 xml:space="preserve">OPPENHEIMER, Andrés. </w:t>
      </w:r>
      <w:r w:rsidRPr="004E2BEC">
        <w:rPr>
          <w:rFonts w:ascii="Cambria" w:hAnsi="Cambria" w:cs="Arial"/>
          <w:i/>
          <w:sz w:val="28"/>
          <w:szCs w:val="28"/>
        </w:rPr>
        <w:t>México y EE.UU. dan impulso a la integración educativa.</w:t>
      </w:r>
      <w:r w:rsidRPr="004E2BEC">
        <w:rPr>
          <w:rFonts w:ascii="Cambria" w:hAnsi="Cambria" w:cs="Arial"/>
          <w:sz w:val="28"/>
          <w:szCs w:val="28"/>
        </w:rPr>
        <w:t xml:space="preserve">  </w:t>
      </w:r>
      <w:smartTag w:uri="urn:schemas-microsoft-com:office:smarttags" w:element="PersonName">
        <w:smartTagPr>
          <w:attr w:name="ProductID" w:val="la Naci￳n"/>
        </w:smartTagPr>
        <w:r w:rsidRPr="004E2BEC">
          <w:rPr>
            <w:rFonts w:ascii="Cambria" w:hAnsi="Cambria" w:cs="Arial"/>
            <w:sz w:val="28"/>
            <w:szCs w:val="28"/>
          </w:rPr>
          <w:t>La Nación</w:t>
        </w:r>
      </w:smartTag>
      <w:r w:rsidRPr="004E2BEC">
        <w:rPr>
          <w:rFonts w:ascii="Cambria" w:hAnsi="Cambria" w:cs="Arial"/>
          <w:sz w:val="28"/>
          <w:szCs w:val="28"/>
        </w:rPr>
        <w:t>, 10 de mayo 2013.</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3"/>
        </w:numPr>
        <w:autoSpaceDE w:val="0"/>
        <w:autoSpaceDN w:val="0"/>
        <w:adjustRightInd w:val="0"/>
        <w:spacing w:before="120" w:after="120"/>
        <w:jc w:val="both"/>
        <w:rPr>
          <w:rFonts w:ascii="Cambria" w:hAnsi="Cambria" w:cs="Arial"/>
          <w:i/>
          <w:sz w:val="28"/>
          <w:szCs w:val="28"/>
        </w:rPr>
      </w:pPr>
      <w:r w:rsidRPr="004E2BEC">
        <w:rPr>
          <w:rFonts w:ascii="Cambria" w:hAnsi="Cambria" w:cs="Arial"/>
          <w:i/>
          <w:sz w:val="28"/>
          <w:szCs w:val="28"/>
        </w:rPr>
        <w:t>Ejemplos para material no publicado</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IV.1. Tesis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2"/>
        </w:numPr>
        <w:ind w:left="1916" w:right="-493" w:hanging="357"/>
        <w:jc w:val="both"/>
        <w:rPr>
          <w:rFonts w:ascii="Cambria" w:hAnsi="Cambria" w:cs="Arial"/>
          <w:sz w:val="28"/>
          <w:szCs w:val="28"/>
        </w:rPr>
      </w:pPr>
      <w:r w:rsidRPr="004E2BEC">
        <w:rPr>
          <w:rFonts w:ascii="Cambria" w:hAnsi="Cambria" w:cs="Arial"/>
          <w:sz w:val="28"/>
          <w:szCs w:val="28"/>
        </w:rPr>
        <w:t xml:space="preserve">DANIELE, Viviana. </w:t>
      </w:r>
      <w:r w:rsidRPr="004E2BEC">
        <w:rPr>
          <w:rFonts w:ascii="Cambria" w:hAnsi="Cambria" w:cs="Arial"/>
          <w:i/>
          <w:sz w:val="28"/>
          <w:szCs w:val="28"/>
        </w:rPr>
        <w:t xml:space="preserve">La aplicación del método de control por resultados por parte de </w:t>
      </w:r>
      <w:smartTag w:uri="urn:schemas-microsoft-com:office:smarttags" w:element="PersonName">
        <w:smartTagPr>
          <w:attr w:name="ProductID" w:val="la AGN. Tesis"/>
        </w:smartTagPr>
        <w:r w:rsidRPr="004E2BEC">
          <w:rPr>
            <w:rFonts w:ascii="Cambria" w:hAnsi="Cambria" w:cs="Arial"/>
            <w:i/>
            <w:sz w:val="28"/>
            <w:szCs w:val="28"/>
          </w:rPr>
          <w:t>la AGN</w:t>
        </w:r>
        <w:r w:rsidRPr="004E2BEC">
          <w:rPr>
            <w:rFonts w:ascii="Cambria" w:hAnsi="Cambria" w:cs="Arial"/>
            <w:sz w:val="28"/>
            <w:szCs w:val="28"/>
          </w:rPr>
          <w:t>. Tesis</w:t>
        </w:r>
      </w:smartTag>
      <w:r w:rsidRPr="004E2BEC">
        <w:rPr>
          <w:rFonts w:ascii="Cambria" w:hAnsi="Cambria" w:cs="Arial"/>
          <w:sz w:val="28"/>
          <w:szCs w:val="28"/>
        </w:rPr>
        <w:t xml:space="preserve"> de Maestría en Finanzas Públicas.  San Justo: Universidad Nacional de </w:t>
      </w:r>
      <w:smartTag w:uri="urn:schemas-microsoft-com:office:smarttags" w:element="PersonName">
        <w:smartTagPr>
          <w:attr w:name="ProductID" w:val="LA MATANZA"/>
        </w:smartTagPr>
        <w:r w:rsidRPr="004E2BEC">
          <w:rPr>
            <w:rFonts w:ascii="Cambria" w:hAnsi="Cambria" w:cs="Arial"/>
            <w:sz w:val="28"/>
            <w:szCs w:val="28"/>
          </w:rPr>
          <w:t>La Matanza</w:t>
        </w:r>
      </w:smartTag>
      <w:r w:rsidRPr="004E2BEC">
        <w:rPr>
          <w:rFonts w:ascii="Cambria" w:hAnsi="Cambria" w:cs="Arial"/>
          <w:sz w:val="28"/>
          <w:szCs w:val="28"/>
        </w:rPr>
        <w:t>, 2009</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IV.2. Ponencias o disertaciones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2"/>
        </w:numPr>
        <w:ind w:left="1916" w:hanging="357"/>
        <w:jc w:val="both"/>
        <w:rPr>
          <w:rFonts w:ascii="Cambria" w:hAnsi="Cambria" w:cs="Arial"/>
          <w:i/>
          <w:sz w:val="28"/>
          <w:szCs w:val="28"/>
        </w:rPr>
      </w:pPr>
      <w:r w:rsidRPr="004E2BEC">
        <w:rPr>
          <w:rFonts w:ascii="Cambria" w:hAnsi="Cambria"/>
          <w:sz w:val="28"/>
          <w:szCs w:val="28"/>
        </w:rPr>
        <w:t>BRUNO, Norberto</w:t>
      </w:r>
      <w:r w:rsidRPr="004E2BEC">
        <w:rPr>
          <w:rFonts w:ascii="Cambria" w:hAnsi="Cambria"/>
          <w:sz w:val="22"/>
          <w:szCs w:val="22"/>
        </w:rPr>
        <w:t xml:space="preserve">. </w:t>
      </w:r>
      <w:r w:rsidRPr="004E2BEC">
        <w:rPr>
          <w:rFonts w:ascii="Cambria" w:hAnsi="Cambria" w:cs="Arial"/>
          <w:i/>
          <w:sz w:val="28"/>
          <w:szCs w:val="28"/>
        </w:rPr>
        <w:t>Rend</w:t>
      </w:r>
      <w:smartTag w:uri="urn:schemas-microsoft-com:office:smarttags" w:element="PersonName">
        <w:r w:rsidRPr="004E2BEC">
          <w:rPr>
            <w:rFonts w:ascii="Cambria" w:hAnsi="Cambria" w:cs="Arial"/>
            <w:i/>
            <w:sz w:val="28"/>
            <w:szCs w:val="28"/>
          </w:rPr>
          <w:t>ici</w:t>
        </w:r>
      </w:smartTag>
      <w:r w:rsidRPr="004E2BEC">
        <w:rPr>
          <w:rFonts w:ascii="Cambria" w:hAnsi="Cambria" w:cs="Arial"/>
          <w:i/>
          <w:sz w:val="28"/>
          <w:szCs w:val="28"/>
        </w:rPr>
        <w:t>ón de cuentas para varios interesados: La vuelta de Atenas.</w:t>
      </w:r>
      <w:r w:rsidRPr="004E2BEC">
        <w:rPr>
          <w:rFonts w:ascii="Cambria" w:hAnsi="Cambria" w:cs="Arial"/>
          <w:sz w:val="28"/>
          <w:szCs w:val="28"/>
        </w:rPr>
        <w:t xml:space="preserve"> Sexto Congreso Argentino de Administración Pública.   “Sociedad, Gobierno y Administración</w:t>
      </w:r>
      <w:r w:rsidRPr="004E2BEC">
        <w:rPr>
          <w:rFonts w:ascii="Cambria" w:hAnsi="Cambria" w:cs="Arial"/>
          <w:i/>
          <w:sz w:val="28"/>
          <w:szCs w:val="28"/>
        </w:rPr>
        <w:t xml:space="preserve">. </w:t>
      </w:r>
      <w:r w:rsidRPr="004E2BEC">
        <w:rPr>
          <w:rFonts w:ascii="Cambria" w:hAnsi="Cambria" w:cs="Arial"/>
          <w:sz w:val="28"/>
          <w:szCs w:val="28"/>
        </w:rPr>
        <w:t>Resistencia, Provincia del Chaco, 5, 7 y 8 de julio de 2011.</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AC61D9" w:rsidRDefault="00EB2964" w:rsidP="00EB2964">
      <w:pPr>
        <w:autoSpaceDE w:val="0"/>
        <w:autoSpaceDN w:val="0"/>
        <w:adjustRightInd w:val="0"/>
        <w:spacing w:before="120" w:after="120"/>
        <w:jc w:val="both"/>
        <w:rPr>
          <w:rFonts w:ascii="Cambria" w:hAnsi="Cambria" w:cs="Arial"/>
          <w:i/>
          <w:sz w:val="28"/>
          <w:szCs w:val="28"/>
        </w:rPr>
      </w:pPr>
      <w:r w:rsidRPr="00AC61D9">
        <w:rPr>
          <w:rFonts w:ascii="Cambria" w:hAnsi="Cambria" w:cs="Arial"/>
          <w:i/>
          <w:sz w:val="28"/>
          <w:szCs w:val="28"/>
        </w:rPr>
        <w:t>V. Ejemplos para documentos electrónicos</w:t>
      </w: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V.1. Recursos monográficos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2"/>
        </w:num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ARGENTINA. Ministerio de Educación. Biblioteca Nacional de Maestros. Base de Datos Bibliográficas [</w:t>
      </w:r>
      <w:proofErr w:type="spellStart"/>
      <w:r w:rsidRPr="004E2BEC">
        <w:rPr>
          <w:rFonts w:ascii="Cambria" w:hAnsi="Cambria" w:cs="Arial"/>
          <w:sz w:val="28"/>
          <w:szCs w:val="28"/>
        </w:rPr>
        <w:t>cd-rom</w:t>
      </w:r>
      <w:proofErr w:type="spellEnd"/>
      <w:r w:rsidRPr="004E2BEC">
        <w:rPr>
          <w:rFonts w:ascii="Cambria" w:hAnsi="Cambria" w:cs="Arial"/>
          <w:sz w:val="28"/>
          <w:szCs w:val="28"/>
        </w:rPr>
        <w:t>]. Buenos Aires: Ministerio de Educación (editor), 2012.</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autoSpaceDE w:val="0"/>
        <w:autoSpaceDN w:val="0"/>
        <w:adjustRightInd w:val="0"/>
        <w:spacing w:before="120" w:after="120"/>
        <w:jc w:val="both"/>
        <w:rPr>
          <w:rFonts w:ascii="Cambria" w:hAnsi="Cambria" w:cs="Arial"/>
          <w:sz w:val="28"/>
          <w:szCs w:val="28"/>
        </w:rPr>
      </w:pPr>
      <w:r w:rsidRPr="004E2BEC">
        <w:rPr>
          <w:rFonts w:ascii="Cambria" w:hAnsi="Cambria" w:cs="Arial"/>
          <w:sz w:val="28"/>
          <w:szCs w:val="28"/>
        </w:rPr>
        <w:t>V.2. Artículos de publicaciones periódicas electrónicas</w:t>
      </w:r>
    </w:p>
    <w:p w:rsidR="00EB2964" w:rsidRPr="004E2BEC" w:rsidRDefault="00EB2964" w:rsidP="00EB2964">
      <w:pPr>
        <w:autoSpaceDE w:val="0"/>
        <w:autoSpaceDN w:val="0"/>
        <w:adjustRightInd w:val="0"/>
        <w:spacing w:before="120" w:after="120"/>
        <w:jc w:val="both"/>
        <w:rPr>
          <w:rFonts w:ascii="Cambria" w:hAnsi="Cambria" w:cs="Arial"/>
          <w:sz w:val="28"/>
          <w:szCs w:val="28"/>
        </w:rPr>
      </w:pPr>
    </w:p>
    <w:p w:rsidR="00EB2964" w:rsidRPr="004E2BEC" w:rsidRDefault="00EB2964" w:rsidP="00EB2964">
      <w:pPr>
        <w:numPr>
          <w:ilvl w:val="0"/>
          <w:numId w:val="45"/>
        </w:numPr>
        <w:autoSpaceDE w:val="0"/>
        <w:autoSpaceDN w:val="0"/>
        <w:adjustRightInd w:val="0"/>
        <w:spacing w:before="120" w:after="120"/>
        <w:jc w:val="both"/>
        <w:rPr>
          <w:rFonts w:ascii="Cambria" w:hAnsi="Cambria" w:cs="Arial"/>
          <w:i/>
          <w:sz w:val="28"/>
          <w:szCs w:val="28"/>
        </w:rPr>
      </w:pPr>
      <w:r w:rsidRPr="004E2BEC">
        <w:rPr>
          <w:rFonts w:ascii="Cambria" w:hAnsi="Cambria" w:cs="Arial"/>
          <w:sz w:val="28"/>
          <w:szCs w:val="28"/>
        </w:rPr>
        <w:t xml:space="preserve">PEREYRA, Darío. </w:t>
      </w:r>
      <w:r w:rsidRPr="004E2BEC">
        <w:rPr>
          <w:rFonts w:ascii="Cambria" w:hAnsi="Cambria" w:cs="Arial"/>
          <w:i/>
          <w:sz w:val="28"/>
          <w:szCs w:val="28"/>
        </w:rPr>
        <w:t xml:space="preserve">Regionalismo y Multilateralismo: Opciones para </w:t>
      </w:r>
      <w:smartTag w:uri="urn:schemas-microsoft-com:office:smarttags" w:element="PersonName">
        <w:smartTagPr>
          <w:attr w:name="ProductID" w:val="la Argentina. En Revista"/>
        </w:smartTagPr>
        <w:r w:rsidRPr="004E2BEC">
          <w:rPr>
            <w:rFonts w:ascii="Cambria" w:hAnsi="Cambria" w:cs="Arial"/>
            <w:i/>
            <w:sz w:val="28"/>
            <w:szCs w:val="28"/>
          </w:rPr>
          <w:t xml:space="preserve">la Argentina. </w:t>
        </w:r>
        <w:r w:rsidRPr="004E2BEC">
          <w:rPr>
            <w:rFonts w:ascii="Cambria" w:hAnsi="Cambria" w:cs="Arial"/>
            <w:sz w:val="28"/>
            <w:szCs w:val="28"/>
          </w:rPr>
          <w:t>En Revista</w:t>
        </w:r>
      </w:smartTag>
      <w:r w:rsidRPr="004E2BEC">
        <w:rPr>
          <w:rFonts w:ascii="Cambria" w:hAnsi="Cambria" w:cs="Arial"/>
          <w:sz w:val="28"/>
          <w:szCs w:val="28"/>
        </w:rPr>
        <w:t xml:space="preserve"> del Departamento de Ciencias Económicas de </w:t>
      </w:r>
      <w:smartTag w:uri="urn:schemas-microsoft-com:office:smarttags" w:element="PersonName">
        <w:smartTagPr>
          <w:attr w:name="ProductID" w:val="la Universidad Nacional"/>
        </w:smartTagPr>
        <w:r w:rsidRPr="004E2BEC">
          <w:rPr>
            <w:rFonts w:ascii="Cambria" w:hAnsi="Cambria" w:cs="Arial"/>
            <w:sz w:val="28"/>
            <w:szCs w:val="28"/>
          </w:rPr>
          <w:t>la Universidad Nacional</w:t>
        </w:r>
      </w:smartTag>
      <w:r w:rsidRPr="004E2BEC">
        <w:rPr>
          <w:rFonts w:ascii="Cambria" w:hAnsi="Cambria" w:cs="Arial"/>
          <w:sz w:val="28"/>
          <w:szCs w:val="28"/>
        </w:rPr>
        <w:t xml:space="preserve"> de La Matanza (RINCE), 2008, núm. 2, vol. 1, pp. 1-39. Disponible en www.rince.unlam.edu.ar</w:t>
      </w:r>
    </w:p>
    <w:p w:rsidR="00EB2964" w:rsidRPr="004E2BEC" w:rsidRDefault="00EB2964" w:rsidP="00EB2964">
      <w:pPr>
        <w:autoSpaceDE w:val="0"/>
        <w:autoSpaceDN w:val="0"/>
        <w:adjustRightInd w:val="0"/>
        <w:spacing w:before="120" w:after="120"/>
        <w:ind w:left="568"/>
        <w:jc w:val="both"/>
        <w:rPr>
          <w:rFonts w:ascii="Cambria" w:hAnsi="Cambria" w:cs="Arial"/>
          <w:sz w:val="28"/>
          <w:szCs w:val="28"/>
        </w:rPr>
      </w:pPr>
    </w:p>
    <w:p w:rsidR="00EB2964" w:rsidRPr="004E2BEC" w:rsidRDefault="00EB2964" w:rsidP="00EB2964">
      <w:pPr>
        <w:autoSpaceDE w:val="0"/>
        <w:autoSpaceDN w:val="0"/>
        <w:adjustRightInd w:val="0"/>
        <w:spacing w:before="120" w:after="120"/>
        <w:ind w:left="568"/>
        <w:jc w:val="both"/>
        <w:rPr>
          <w:rFonts w:ascii="Cambria" w:hAnsi="Cambria" w:cs="Arial"/>
          <w:sz w:val="28"/>
          <w:szCs w:val="28"/>
        </w:rPr>
      </w:pPr>
    </w:p>
    <w:p w:rsidR="00EB2964" w:rsidRPr="004E2BEC" w:rsidRDefault="00EB2964" w:rsidP="00EB2964">
      <w:pPr>
        <w:autoSpaceDE w:val="0"/>
        <w:autoSpaceDN w:val="0"/>
        <w:adjustRightInd w:val="0"/>
        <w:spacing w:before="120" w:after="120"/>
        <w:ind w:left="568"/>
        <w:jc w:val="both"/>
        <w:rPr>
          <w:rFonts w:ascii="Cambria" w:hAnsi="Cambria" w:cs="Arial"/>
          <w:sz w:val="28"/>
          <w:szCs w:val="28"/>
        </w:rPr>
      </w:pPr>
    </w:p>
    <w:p w:rsidR="00EB2964" w:rsidRPr="004E2BEC" w:rsidRDefault="00EB2964" w:rsidP="00EB2964">
      <w:pPr>
        <w:autoSpaceDE w:val="0"/>
        <w:autoSpaceDN w:val="0"/>
        <w:adjustRightInd w:val="0"/>
        <w:spacing w:before="120" w:after="120"/>
        <w:ind w:left="568"/>
        <w:jc w:val="both"/>
        <w:rPr>
          <w:rFonts w:ascii="Cambria" w:hAnsi="Cambria" w:cs="Arial"/>
          <w:sz w:val="28"/>
          <w:szCs w:val="28"/>
        </w:rPr>
      </w:pPr>
    </w:p>
    <w:p w:rsidR="00EB2964" w:rsidRPr="00AC61D9" w:rsidRDefault="00EB2964" w:rsidP="00EB2964">
      <w:pPr>
        <w:pStyle w:val="Ttulo1"/>
        <w:jc w:val="right"/>
        <w:rPr>
          <w:rFonts w:ascii="Cambria" w:hAnsi="Cambria"/>
          <w:b/>
          <w:sz w:val="20"/>
          <w:szCs w:val="20"/>
        </w:rPr>
      </w:pPr>
      <w:r w:rsidRPr="004E2BEC">
        <w:rPr>
          <w:rFonts w:ascii="Cambria" w:eastAsia="Calibri" w:hAnsi="Cambria" w:cs="Calibri"/>
          <w:sz w:val="22"/>
          <w:szCs w:val="22"/>
          <w:lang w:val="es-AR" w:eastAsia="en-US"/>
        </w:rPr>
        <w:lastRenderedPageBreak/>
        <w:t xml:space="preserve">                                                                                      </w:t>
      </w:r>
      <w:bookmarkStart w:id="13" w:name="_Toc361992101"/>
      <w:r w:rsidRPr="00AC61D9">
        <w:rPr>
          <w:rFonts w:ascii="Cambria" w:hAnsi="Cambria"/>
          <w:sz w:val="24"/>
        </w:rPr>
        <w:t>ANEXO IV</w:t>
      </w:r>
      <w:bookmarkEnd w:id="13"/>
    </w:p>
    <w:p w:rsidR="00EB2964" w:rsidRPr="004E2BEC" w:rsidRDefault="00EB2964" w:rsidP="00EB2964">
      <w:pPr>
        <w:spacing w:after="200" w:line="276" w:lineRule="auto"/>
        <w:ind w:left="7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ABREVIATURAS USUALES EN LIBROS, PUBLICACIONES TÉCNICAS, DIARIOS, REVISTAS Y DOCUMENTOS LEGALES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893"/>
      </w:tblGrid>
      <w:tr w:rsidR="00EB2964" w:rsidRPr="004E2BEC" w:rsidTr="00E947AD">
        <w:tc>
          <w:tcPr>
            <w:tcW w:w="4410"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                          ABREVIATURA</w:t>
            </w:r>
          </w:p>
        </w:tc>
        <w:tc>
          <w:tcPr>
            <w:tcW w:w="5228"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                                 SIGNIFICADO</w:t>
            </w:r>
          </w:p>
        </w:tc>
      </w:tr>
    </w:tbl>
    <w:p w:rsidR="00EB2964" w:rsidRPr="004E2BEC" w:rsidRDefault="00EB2964" w:rsidP="00EB2964">
      <w:pPr>
        <w:tabs>
          <w:tab w:val="left" w:pos="4820"/>
        </w:tabs>
        <w:spacing w:after="200" w:line="276" w:lineRule="auto"/>
        <w:rPr>
          <w:rFonts w:ascii="Cambria" w:eastAsia="Calibri" w:hAnsi="Cambria" w:cs="Calibri"/>
          <w:sz w:val="22"/>
          <w:szCs w:val="22"/>
          <w:lang w:val="es-A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n-US" w:eastAsia="en-US"/>
              </w:rPr>
            </w:pPr>
            <w:r w:rsidRPr="004E2BEC">
              <w:rPr>
                <w:rFonts w:ascii="Cambria" w:eastAsia="Calibri" w:hAnsi="Cambria" w:cs="Calibri"/>
                <w:bCs/>
                <w:sz w:val="22"/>
                <w:szCs w:val="22"/>
                <w:lang w:val="en-US" w:eastAsia="en-US"/>
              </w:rPr>
              <w:t xml:space="preserve">A.    </w:t>
            </w:r>
          </w:p>
        </w:tc>
      </w:tr>
      <w:tr w:rsidR="00EB2964" w:rsidRPr="004E2BEC" w:rsidTr="00E947AD">
        <w:tc>
          <w:tcPr>
            <w:tcW w:w="8721" w:type="dxa"/>
            <w:shd w:val="clear" w:color="auto" w:fill="auto"/>
          </w:tcPr>
          <w:p w:rsidR="00EB2964" w:rsidRPr="004E2BEC" w:rsidRDefault="00EB2964" w:rsidP="00E947AD">
            <w:pPr>
              <w:tabs>
                <w:tab w:val="left" w:pos="567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Abg.; Abg.do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xml:space="preserve">. </w:t>
            </w:r>
            <w:proofErr w:type="spellStart"/>
            <w:r w:rsidRPr="004E2BEC">
              <w:rPr>
                <w:rFonts w:ascii="Cambria" w:eastAsia="Calibri" w:hAnsi="Cambria" w:cs="Calibri"/>
                <w:sz w:val="22"/>
                <w:szCs w:val="22"/>
                <w:lang w:val="es-AR" w:eastAsia="en-US"/>
              </w:rPr>
              <w:t>Abg.da</w:t>
            </w:r>
            <w:proofErr w:type="spellEnd"/>
            <w:r w:rsidRPr="004E2BEC">
              <w:rPr>
                <w:rFonts w:ascii="Cambria" w:eastAsia="Calibri" w:hAnsi="Cambria" w:cs="Calibri"/>
                <w:sz w:val="22"/>
                <w:szCs w:val="22"/>
                <w:lang w:val="es-AR" w:eastAsia="en-US"/>
              </w:rPr>
              <w:t>)                                                abogado, -da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 C                                                                                          antes de Cristo (también a. de C.; cf. d. C.)</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admón.                                                                                   administración</w:t>
            </w:r>
          </w:p>
        </w:tc>
      </w:tr>
      <w:tr w:rsidR="00EB2964" w:rsidRPr="004E2BEC" w:rsidTr="00E947AD">
        <w:tc>
          <w:tcPr>
            <w:tcW w:w="8721" w:type="dxa"/>
            <w:shd w:val="clear" w:color="auto" w:fill="auto"/>
          </w:tcPr>
          <w:p w:rsidR="00EB2964" w:rsidRPr="004E2BEC" w:rsidRDefault="00EB2964" w:rsidP="00E947AD">
            <w:pPr>
              <w:tabs>
                <w:tab w:val="left" w:pos="4845"/>
              </w:tabs>
              <w:spacing w:after="200" w:line="276" w:lineRule="auto"/>
              <w:rPr>
                <w:rFonts w:ascii="Cambria" w:eastAsia="Calibri" w:hAnsi="Cambria" w:cs="Calibri"/>
                <w:sz w:val="22"/>
                <w:szCs w:val="22"/>
                <w:lang w:val="es-AR" w:eastAsia="en-US"/>
              </w:rPr>
            </w:pPr>
            <w:proofErr w:type="spellStart"/>
            <w:r w:rsidRPr="004E2BEC">
              <w:rPr>
                <w:rFonts w:ascii="Cambria" w:eastAsia="Calibri" w:hAnsi="Cambria" w:cs="Calibri"/>
                <w:sz w:val="22"/>
                <w:szCs w:val="22"/>
                <w:lang w:val="en-US" w:eastAsia="en-US"/>
              </w:rPr>
              <w:t>adm.or</w:t>
            </w:r>
            <w:proofErr w:type="spellEnd"/>
            <w:r w:rsidRPr="004E2BEC">
              <w:rPr>
                <w:rFonts w:ascii="Cambria" w:eastAsia="Calibri" w:hAnsi="Cambria" w:cs="Calibri"/>
                <w:sz w:val="22"/>
                <w:szCs w:val="22"/>
                <w:lang w:val="en-US" w:eastAsia="en-US"/>
              </w:rPr>
              <w:t xml:space="preserve"> (fem. </w:t>
            </w:r>
            <w:proofErr w:type="spellStart"/>
            <w:r w:rsidRPr="004E2BEC">
              <w:rPr>
                <w:rFonts w:ascii="Cambria" w:eastAsia="Calibri" w:hAnsi="Cambria" w:cs="Calibri"/>
                <w:sz w:val="22"/>
                <w:szCs w:val="22"/>
                <w:lang w:val="en-US" w:eastAsia="en-US"/>
              </w:rPr>
              <w:t>adm.ora</w:t>
            </w:r>
            <w:proofErr w:type="spellEnd"/>
            <w:r w:rsidRPr="004E2BEC">
              <w:rPr>
                <w:rFonts w:ascii="Cambria" w:eastAsia="Calibri" w:hAnsi="Cambria" w:cs="Calibri"/>
                <w:sz w:val="22"/>
                <w:szCs w:val="22"/>
                <w:lang w:val="en-US" w:eastAsia="en-US"/>
              </w:rPr>
              <w:t xml:space="preserve">); </w:t>
            </w:r>
            <w:proofErr w:type="spellStart"/>
            <w:r w:rsidRPr="004E2BEC">
              <w:rPr>
                <w:rFonts w:ascii="Cambria" w:eastAsia="Calibri" w:hAnsi="Cambria" w:cs="Calibri"/>
                <w:sz w:val="22"/>
                <w:szCs w:val="22"/>
                <w:lang w:val="en-US" w:eastAsia="en-US"/>
              </w:rPr>
              <w:t>admr</w:t>
            </w:r>
            <w:proofErr w:type="spellEnd"/>
            <w:r w:rsidRPr="004E2BEC">
              <w:rPr>
                <w:rFonts w:ascii="Cambria" w:eastAsia="Calibri" w:hAnsi="Cambria" w:cs="Calibri"/>
                <w:sz w:val="22"/>
                <w:szCs w:val="22"/>
                <w:lang w:val="en-US" w:eastAsia="en-US"/>
              </w:rPr>
              <w:t xml:space="preserve">.                                           </w:t>
            </w:r>
            <w:r w:rsidRPr="004E2BEC">
              <w:rPr>
                <w:rFonts w:ascii="Cambria" w:eastAsia="Calibri" w:hAnsi="Cambria" w:cs="Calibri"/>
                <w:sz w:val="22"/>
                <w:szCs w:val="22"/>
                <w:lang w:val="es-AR" w:eastAsia="en-US"/>
              </w:rPr>
              <w:t>administrador</w:t>
            </w:r>
          </w:p>
        </w:tc>
      </w:tr>
      <w:tr w:rsidR="00EB2964" w:rsidRPr="004E2BEC" w:rsidTr="00E947AD">
        <w:tc>
          <w:tcPr>
            <w:tcW w:w="8721" w:type="dxa"/>
            <w:shd w:val="clear" w:color="auto" w:fill="auto"/>
          </w:tcPr>
          <w:p w:rsidR="00EB2964" w:rsidRPr="004E2BEC" w:rsidRDefault="00EB2964" w:rsidP="00E947AD">
            <w:pPr>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 m.                                                                                        ante merídiem (lat.: 'antes del mediodía'; cf. m. y p.)</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apdo.                                                                                      apartado</w:t>
            </w:r>
          </w:p>
        </w:tc>
      </w:tr>
      <w:tr w:rsidR="00EB2964" w:rsidRPr="004E2BEC" w:rsidTr="00E947AD">
        <w:tc>
          <w:tcPr>
            <w:tcW w:w="8721" w:type="dxa"/>
            <w:shd w:val="clear" w:color="auto" w:fill="auto"/>
          </w:tcPr>
          <w:p w:rsidR="00EB2964" w:rsidRPr="004E2BEC" w:rsidRDefault="00EB2964" w:rsidP="00E947AD">
            <w:pPr>
              <w:tabs>
                <w:tab w:val="left" w:pos="484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Arq.                                                                                         arquitecto, -</w:t>
            </w:r>
            <w:proofErr w:type="spellStart"/>
            <w:r w:rsidRPr="004E2BEC">
              <w:rPr>
                <w:rFonts w:ascii="Cambria" w:eastAsia="Calibri" w:hAnsi="Cambria" w:cs="Calibri"/>
                <w:sz w:val="22"/>
                <w:szCs w:val="22"/>
                <w:lang w:val="es-AR" w:eastAsia="en-US"/>
              </w:rPr>
              <w:t>ta</w:t>
            </w:r>
            <w:proofErr w:type="spellEnd"/>
          </w:p>
        </w:tc>
      </w:tr>
      <w:tr w:rsidR="00EB2964" w:rsidRPr="004E2BEC"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art.; art.º                                                                                artículo</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av.; avd.; avda.                                                                      avenida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B.</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Bco.                                                                                         banco ('entidad financiera')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Bibl.                                                                                         biblioteca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Bs. As.                                                                                     Buenos Aires (capital de la Argentina)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C.</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 xml:space="preserve">C.ª                                                                                           compañía (también Cía., </w:t>
            </w:r>
            <w:proofErr w:type="spellStart"/>
            <w:r w:rsidRPr="004E2BEC">
              <w:rPr>
                <w:rFonts w:ascii="Cambria" w:eastAsia="Calibri" w:hAnsi="Cambria" w:cs="Calibri"/>
                <w:sz w:val="22"/>
                <w:szCs w:val="22"/>
                <w:lang w:val="es-AR" w:eastAsia="en-US"/>
              </w:rPr>
              <w:t>C.ía</w:t>
            </w:r>
            <w:proofErr w:type="spellEnd"/>
            <w:r w:rsidRPr="004E2BEC">
              <w:rPr>
                <w:rFonts w:ascii="Cambria" w:eastAsia="Calibri" w:hAnsi="Cambria" w:cs="Calibri"/>
                <w:sz w:val="22"/>
                <w:szCs w:val="22"/>
                <w:lang w:val="es-AR" w:eastAsia="en-US"/>
              </w:rPr>
              <w:t xml:space="preserve"> y Comp.)</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cap.                                                                                         capítulo (también c. y cap.º)</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Cap.                                                                                        capital || capitán</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Cap. Fed.                                                                                capital federal (también C. F.)</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c/c                                                                                           cuenta corriente (también cta. cte.)</w:t>
            </w:r>
          </w:p>
        </w:tc>
      </w:tr>
      <w:tr w:rsidR="00EB2964" w:rsidRPr="004E2BEC" w:rsidTr="00E947AD">
        <w:tc>
          <w:tcPr>
            <w:tcW w:w="8721" w:type="dxa"/>
            <w:shd w:val="clear" w:color="auto" w:fill="auto"/>
          </w:tcPr>
          <w:p w:rsidR="00EB2964" w:rsidRPr="004E2BEC" w:rsidRDefault="00EB2964" w:rsidP="00E947AD">
            <w:pPr>
              <w:tabs>
                <w:tab w:val="left" w:pos="480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Cdad.                                                                                      ciudad</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 e.                                                                                         correo electrónico</w:t>
            </w:r>
          </w:p>
        </w:tc>
      </w:tr>
      <w:tr w:rsidR="00EB2964" w:rsidRPr="004E2BEC" w:rsidTr="00E947AD">
        <w:tc>
          <w:tcPr>
            <w:tcW w:w="8721" w:type="dxa"/>
            <w:shd w:val="clear" w:color="auto" w:fill="auto"/>
          </w:tcPr>
          <w:p w:rsidR="00EB2964" w:rsidRPr="004E2BEC" w:rsidRDefault="00EB2964" w:rsidP="00E947AD">
            <w:pPr>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cent. (pl. </w:t>
            </w:r>
            <w:proofErr w:type="spellStart"/>
            <w:r w:rsidRPr="004E2BEC">
              <w:rPr>
                <w:rFonts w:ascii="Cambria" w:eastAsia="Calibri" w:hAnsi="Cambria" w:cs="Calibri"/>
                <w:sz w:val="22"/>
                <w:szCs w:val="22"/>
                <w:lang w:val="es-AR" w:eastAsia="en-US"/>
              </w:rPr>
              <w:t>irreg</w:t>
            </w:r>
            <w:proofErr w:type="spellEnd"/>
            <w:r w:rsidRPr="004E2BEC">
              <w:rPr>
                <w:rFonts w:ascii="Cambria" w:eastAsia="Calibri" w:hAnsi="Cambria" w:cs="Calibri"/>
                <w:sz w:val="22"/>
                <w:szCs w:val="22"/>
                <w:lang w:val="es-AR" w:eastAsia="en-US"/>
              </w:rPr>
              <w:t>.: cts.)                                                            centavo (también c., ctv. y ctvo.; cf. ¢) || centésimo</w:t>
            </w:r>
          </w:p>
        </w:tc>
      </w:tr>
      <w:tr w:rsidR="00EB2964" w:rsidRPr="004E2BEC" w:rsidTr="00E947AD">
        <w:tc>
          <w:tcPr>
            <w:tcW w:w="8721" w:type="dxa"/>
            <w:shd w:val="clear" w:color="auto" w:fill="auto"/>
          </w:tcPr>
          <w:p w:rsidR="00EB2964" w:rsidRPr="004E2BEC" w:rsidRDefault="00EB2964" w:rsidP="00E947AD">
            <w:pPr>
              <w:tabs>
                <w:tab w:val="left" w:pos="484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cént. (pl. </w:t>
            </w:r>
            <w:proofErr w:type="spellStart"/>
            <w:r w:rsidRPr="004E2BEC">
              <w:rPr>
                <w:rFonts w:ascii="Cambria" w:eastAsia="Calibri" w:hAnsi="Cambria" w:cs="Calibri"/>
                <w:sz w:val="22"/>
                <w:szCs w:val="22"/>
                <w:lang w:val="es-AR" w:eastAsia="en-US"/>
              </w:rPr>
              <w:t>irreg</w:t>
            </w:r>
            <w:proofErr w:type="spellEnd"/>
            <w:r w:rsidRPr="004E2BEC">
              <w:rPr>
                <w:rFonts w:ascii="Cambria" w:eastAsia="Calibri" w:hAnsi="Cambria" w:cs="Calibri"/>
                <w:sz w:val="22"/>
                <w:szCs w:val="22"/>
                <w:lang w:val="es-AR" w:eastAsia="en-US"/>
              </w:rPr>
              <w:t>.: cts.)                                                            céntimo.</w:t>
            </w:r>
          </w:p>
        </w:tc>
      </w:tr>
      <w:tr w:rsidR="00EB2964" w:rsidRPr="004E2BEC" w:rsidTr="00E947AD">
        <w:tc>
          <w:tcPr>
            <w:tcW w:w="8721" w:type="dxa"/>
            <w:shd w:val="clear" w:color="auto" w:fill="auto"/>
          </w:tcPr>
          <w:p w:rsidR="00EB2964" w:rsidRPr="004E2BEC" w:rsidRDefault="00EB2964" w:rsidP="00E947AD">
            <w:pPr>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cf.; cfr.                                                                                    cónfer (lat.: 'compara'; también cónf. y cónfr.      equivale a compárese, cf. cp.)</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 f. s                                                                                       coste, flete y seguro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cgo.                                                                                         cargo (también c/)</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ch/                                                                                           cheque</w:t>
            </w:r>
          </w:p>
        </w:tc>
      </w:tr>
      <w:tr w:rsidR="00EB2964" w:rsidRPr="004E2BEC" w:rsidTr="00E947AD">
        <w:tc>
          <w:tcPr>
            <w:tcW w:w="8721" w:type="dxa"/>
            <w:shd w:val="clear" w:color="auto" w:fill="auto"/>
          </w:tcPr>
          <w:p w:rsidR="00EB2964" w:rsidRPr="004E2BEC" w:rsidRDefault="00EB2964" w:rsidP="00E947AD">
            <w:pPr>
              <w:tabs>
                <w:tab w:val="left" w:pos="482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Cía.; </w:t>
            </w:r>
            <w:proofErr w:type="spellStart"/>
            <w:r w:rsidRPr="004E2BEC">
              <w:rPr>
                <w:rFonts w:ascii="Cambria" w:eastAsia="Calibri" w:hAnsi="Cambria" w:cs="Calibri"/>
                <w:sz w:val="22"/>
                <w:szCs w:val="22"/>
                <w:lang w:val="es-AR" w:eastAsia="en-US"/>
              </w:rPr>
              <w:t>C.ía</w:t>
            </w:r>
            <w:proofErr w:type="spellEnd"/>
            <w:r w:rsidRPr="004E2BEC">
              <w:rPr>
                <w:rFonts w:ascii="Cambria" w:eastAsia="Calibri" w:hAnsi="Cambria" w:cs="Calibri"/>
                <w:sz w:val="22"/>
                <w:szCs w:val="22"/>
                <w:lang w:val="es-AR" w:eastAsia="en-US"/>
              </w:rPr>
              <w:t xml:space="preserve">                                                                                 compañía (también C.ª y Comp.)</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cje.                                                                                          corretaje</w:t>
            </w:r>
          </w:p>
        </w:tc>
      </w:tr>
      <w:tr w:rsidR="00EB2964" w:rsidRPr="004E2BEC" w:rsidTr="00E947AD">
        <w:tc>
          <w:tcPr>
            <w:tcW w:w="8721" w:type="dxa"/>
            <w:shd w:val="clear" w:color="auto" w:fill="auto"/>
          </w:tcPr>
          <w:p w:rsidR="00EB2964" w:rsidRPr="004E2BEC" w:rsidRDefault="00EB2964" w:rsidP="00E947AD">
            <w:pPr>
              <w:tabs>
                <w:tab w:val="left" w:pos="479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cód.                                                                                        código</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col.                                                                                          colección || colonia ('barrio') [Méx.] || columna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Col.                                                                                          colegio </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proofErr w:type="spellStart"/>
            <w:r w:rsidRPr="004E2BEC">
              <w:rPr>
                <w:rFonts w:ascii="Cambria" w:eastAsia="Calibri" w:hAnsi="Cambria" w:cs="Calibri"/>
                <w:sz w:val="22"/>
                <w:szCs w:val="22"/>
                <w:lang w:val="es-AR" w:eastAsia="en-US"/>
              </w:rPr>
              <w:t>com.ón</w:t>
            </w:r>
            <w:proofErr w:type="spellEnd"/>
            <w:r w:rsidRPr="004E2BEC">
              <w:rPr>
                <w:rFonts w:ascii="Cambria" w:eastAsia="Calibri" w:hAnsi="Cambria" w:cs="Calibri"/>
                <w:sz w:val="22"/>
                <w:szCs w:val="22"/>
                <w:lang w:val="es-AR" w:eastAsia="en-US"/>
              </w:rPr>
              <w:t xml:space="preserve">                                                                                   comisión</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Comp.                                                                                    compañía (también C.ª, Cía. y </w:t>
            </w:r>
            <w:proofErr w:type="spellStart"/>
            <w:r w:rsidRPr="004E2BEC">
              <w:rPr>
                <w:rFonts w:ascii="Cambria" w:eastAsia="Calibri" w:hAnsi="Cambria" w:cs="Calibri"/>
                <w:sz w:val="22"/>
                <w:szCs w:val="22"/>
                <w:lang w:val="es-AR" w:eastAsia="en-US"/>
              </w:rPr>
              <w:t>C.ía</w:t>
            </w:r>
            <w:proofErr w:type="spellEnd"/>
            <w:r w:rsidRPr="004E2BEC">
              <w:rPr>
                <w:rFonts w:ascii="Cambria" w:eastAsia="Calibri" w:hAnsi="Cambria" w:cs="Calibri"/>
                <w:sz w:val="22"/>
                <w:szCs w:val="22"/>
                <w:lang w:val="es-AR" w:eastAsia="en-US"/>
              </w:rPr>
              <w:t>)</w:t>
            </w:r>
          </w:p>
        </w:tc>
      </w:tr>
      <w:tr w:rsidR="00EB2964" w:rsidRPr="004E2BEC" w:rsidTr="00E947AD">
        <w:tc>
          <w:tcPr>
            <w:tcW w:w="8721" w:type="dxa"/>
            <w:shd w:val="clear" w:color="auto" w:fill="auto"/>
          </w:tcPr>
          <w:p w:rsidR="00EB2964" w:rsidRPr="004E2BEC" w:rsidRDefault="00EB2964" w:rsidP="00E947AD">
            <w:pPr>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cónf.; cónfr.                                                                          cónfer (lat.: 'compara'; p. </w:t>
            </w:r>
            <w:proofErr w:type="spellStart"/>
            <w:r w:rsidRPr="004E2BEC">
              <w:rPr>
                <w:rFonts w:ascii="Cambria" w:eastAsia="Calibri" w:hAnsi="Cambria" w:cs="Calibri"/>
                <w:sz w:val="22"/>
                <w:szCs w:val="22"/>
                <w:lang w:val="es-AR" w:eastAsia="en-US"/>
              </w:rPr>
              <w:t>us</w:t>
            </w:r>
            <w:proofErr w:type="spellEnd"/>
            <w:r w:rsidRPr="004E2BEC">
              <w:rPr>
                <w:rFonts w:ascii="Cambria" w:eastAsia="Calibri" w:hAnsi="Cambria" w:cs="Calibri"/>
                <w:sz w:val="22"/>
                <w:szCs w:val="22"/>
                <w:lang w:val="es-AR" w:eastAsia="en-US"/>
              </w:rPr>
              <w:t xml:space="preserve">.; también cf. </w:t>
            </w:r>
            <w:r w:rsidRPr="004E2BEC">
              <w:rPr>
                <w:rFonts w:ascii="Cambria" w:eastAsia="Calibri" w:hAnsi="Cambria" w:cs="Calibri"/>
                <w:sz w:val="22"/>
                <w:szCs w:val="22"/>
                <w:lang w:val="es-AR" w:eastAsia="en-US"/>
              </w:rPr>
              <w:lastRenderedPageBreak/>
              <w:t xml:space="preserve">y cfr.;   equivale a compárese, cf. cp.)  </w:t>
            </w:r>
          </w:p>
        </w:tc>
      </w:tr>
      <w:tr w:rsidR="00EB2964" w:rsidRPr="00120A42"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n-US" w:eastAsia="en-US"/>
              </w:rPr>
            </w:pPr>
            <w:proofErr w:type="spellStart"/>
            <w:r w:rsidRPr="004E2BEC">
              <w:rPr>
                <w:rFonts w:ascii="Cambria" w:eastAsia="Calibri" w:hAnsi="Cambria" w:cs="Calibri"/>
                <w:sz w:val="22"/>
                <w:szCs w:val="22"/>
                <w:lang w:val="en-US" w:eastAsia="en-US"/>
              </w:rPr>
              <w:lastRenderedPageBreak/>
              <w:t>coord</w:t>
            </w:r>
            <w:proofErr w:type="spellEnd"/>
            <w:r w:rsidRPr="004E2BEC">
              <w:rPr>
                <w:rFonts w:ascii="Cambria" w:eastAsia="Calibri" w:hAnsi="Cambria" w:cs="Calibri"/>
                <w:sz w:val="22"/>
                <w:szCs w:val="22"/>
                <w:lang w:val="en-US" w:eastAsia="en-US"/>
              </w:rPr>
              <w:t xml:space="preserve">. (fem. </w:t>
            </w:r>
            <w:proofErr w:type="spellStart"/>
            <w:r w:rsidRPr="004E2BEC">
              <w:rPr>
                <w:rFonts w:ascii="Cambria" w:eastAsia="Calibri" w:hAnsi="Cambria" w:cs="Calibri"/>
                <w:sz w:val="22"/>
                <w:szCs w:val="22"/>
                <w:lang w:val="en-US" w:eastAsia="en-US"/>
              </w:rPr>
              <w:t>coord</w:t>
            </w:r>
            <w:proofErr w:type="spellEnd"/>
            <w:r w:rsidRPr="004E2BEC">
              <w:rPr>
                <w:rFonts w:ascii="Cambria" w:eastAsia="Calibri" w:hAnsi="Cambria" w:cs="Calibri"/>
                <w:sz w:val="22"/>
                <w:szCs w:val="22"/>
                <w:lang w:val="en-US" w:eastAsia="en-US"/>
              </w:rPr>
              <w:t xml:space="preserve">.ª)                                                           </w:t>
            </w:r>
            <w:proofErr w:type="spellStart"/>
            <w:r w:rsidRPr="004E2BEC">
              <w:rPr>
                <w:rFonts w:ascii="Cambria" w:eastAsia="Calibri" w:hAnsi="Cambria" w:cs="Calibri"/>
                <w:sz w:val="22"/>
                <w:szCs w:val="22"/>
                <w:lang w:val="en-US" w:eastAsia="en-US"/>
              </w:rPr>
              <w:t>coordinador</w:t>
            </w:r>
            <w:proofErr w:type="spellEnd"/>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cp.                                                                                           compárese (cf. cf., cfr., cónf. y cónfr.)</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 P.                                                                                         código postal (cf. D. P.)</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 por A.                                                                                 compañía por acciones</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cta.                                                                                          cuenta (también c/)</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cta. cte.                                                                                  cuenta corriente (también c/c)</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ctv.; ctvo.                                                                               centavo (también c. y cent.; cf. ¢, en apéndice 4)</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D.</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dcho.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dcha.)                                                                derecho</w:t>
            </w:r>
          </w:p>
        </w:tc>
      </w:tr>
      <w:tr w:rsidR="00EB2964" w:rsidRPr="004E2BEC" w:rsidTr="00E947AD">
        <w:tc>
          <w:tcPr>
            <w:tcW w:w="8721" w:type="dxa"/>
            <w:shd w:val="clear" w:color="auto" w:fill="auto"/>
          </w:tcPr>
          <w:p w:rsidR="00EB2964" w:rsidRPr="004E2BEC" w:rsidRDefault="00EB2964" w:rsidP="00E947AD">
            <w:pPr>
              <w:tabs>
                <w:tab w:val="left" w:pos="485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del.                                                                                          Delegación</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depto.                                                                                     departamento (también dpto.)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desct.º                                                                                    descuento (también dto.)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d/f                                                                                           días fecha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dicc.                                                                                        Diccionario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Dir.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xml:space="preserve">. </w:t>
            </w:r>
            <w:proofErr w:type="spellStart"/>
            <w:r w:rsidRPr="004E2BEC">
              <w:rPr>
                <w:rFonts w:ascii="Cambria" w:eastAsia="Calibri" w:hAnsi="Cambria" w:cs="Calibri"/>
                <w:sz w:val="22"/>
                <w:szCs w:val="22"/>
                <w:lang w:val="es-AR" w:eastAsia="en-US"/>
              </w:rPr>
              <w:t>Dir.a</w:t>
            </w:r>
            <w:proofErr w:type="spellEnd"/>
            <w:r w:rsidRPr="004E2BEC">
              <w:rPr>
                <w:rFonts w:ascii="Cambria" w:eastAsia="Calibri" w:hAnsi="Cambria" w:cs="Calibri"/>
                <w:sz w:val="22"/>
                <w:szCs w:val="22"/>
                <w:lang w:val="es-AR" w:eastAsia="en-US"/>
              </w:rPr>
              <w:t>)                                                                    di</w:t>
            </w:r>
            <w:smartTag w:uri="urn:schemas-microsoft-com:office:smarttags" w:element="PersonName">
              <w:r w:rsidRPr="004E2BEC">
                <w:rPr>
                  <w:rFonts w:ascii="Cambria" w:eastAsia="Calibri" w:hAnsi="Cambria" w:cs="Calibri"/>
                  <w:sz w:val="22"/>
                  <w:szCs w:val="22"/>
                  <w:lang w:val="es-AR" w:eastAsia="en-US"/>
                </w:rPr>
                <w:t>rector</w:t>
              </w:r>
            </w:smartTag>
            <w:r w:rsidRPr="004E2BEC">
              <w:rPr>
                <w:rFonts w:ascii="Cambria" w:eastAsia="Calibri" w:hAnsi="Cambria" w:cs="Calibri"/>
                <w:sz w:val="22"/>
                <w:szCs w:val="22"/>
                <w:lang w:val="es-AR" w:eastAsia="en-US"/>
              </w:rPr>
              <w:t xml:space="preserve"> || dirección</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 L.                                                                                        depósito legal</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doc.                                                                                        Documento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dpto.                                                                                      departamento (también depto.)</w:t>
            </w:r>
          </w:p>
        </w:tc>
      </w:tr>
      <w:tr w:rsidR="00EB2964" w:rsidRPr="00120A42"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n-US" w:eastAsia="en-US"/>
              </w:rPr>
            </w:pPr>
            <w:r w:rsidRPr="004E2BEC">
              <w:rPr>
                <w:rFonts w:ascii="Cambria" w:eastAsia="Calibri" w:hAnsi="Cambria" w:cs="Calibri"/>
                <w:sz w:val="22"/>
                <w:szCs w:val="22"/>
                <w:lang w:val="en-US" w:eastAsia="en-US"/>
              </w:rPr>
              <w:t>Dr. (fem. Dra., Dr.ª)                                                             doctor</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dto.                                                                                         descuento (también desct.º)</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dupdo.                                                                                   Duplicado</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d/v                                                                                          días vista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E.</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e/                                                                                             envío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roofErr w:type="spellStart"/>
            <w:r w:rsidRPr="004E2BEC">
              <w:rPr>
                <w:rFonts w:ascii="Cambria" w:eastAsia="Calibri" w:hAnsi="Cambria" w:cs="Calibri"/>
                <w:sz w:val="22"/>
                <w:szCs w:val="22"/>
                <w:lang w:val="es-AR" w:eastAsia="en-US"/>
              </w:rPr>
              <w:t>e</w:t>
            </w:r>
            <w:proofErr w:type="spellEnd"/>
            <w:r w:rsidRPr="004E2BEC">
              <w:rPr>
                <w:rFonts w:ascii="Cambria" w:eastAsia="Calibri" w:hAnsi="Cambria" w:cs="Calibri"/>
                <w:sz w:val="22"/>
                <w:szCs w:val="22"/>
                <w:lang w:val="es-AR" w:eastAsia="en-US"/>
              </w:rPr>
              <w:t>/c                                                                                           en cuenta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ed.                                                                                           edición || editorial (también edit.) || editor, -</w:t>
            </w:r>
            <w:proofErr w:type="spellStart"/>
            <w:r w:rsidRPr="004E2BEC">
              <w:rPr>
                <w:rFonts w:ascii="Cambria" w:eastAsia="Calibri" w:hAnsi="Cambria" w:cs="Calibri"/>
                <w:sz w:val="22"/>
                <w:szCs w:val="22"/>
                <w:lang w:val="es-AR" w:eastAsia="en-US"/>
              </w:rPr>
              <w:t>ra</w:t>
            </w:r>
            <w:proofErr w:type="spellEnd"/>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edit.                                                                                        editorial (también ed.)</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ej.                                                                                            ejemplo || ejemplar (sustantivo masculino)</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et ál.                                                                                        et álii (lat.: 'y otros')</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F.</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                                                                                              folio (también fol. y f.º)</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f.ª                                                                                            factura (también fra.)</w:t>
            </w:r>
          </w:p>
        </w:tc>
      </w:tr>
      <w:tr w:rsidR="00EB2964" w:rsidRPr="004E2BEC" w:rsidTr="00E947AD">
        <w:tc>
          <w:tcPr>
            <w:tcW w:w="8721" w:type="dxa"/>
            <w:shd w:val="clear" w:color="auto" w:fill="auto"/>
          </w:tcPr>
          <w:p w:rsidR="00EB2964" w:rsidRPr="004E2BEC" w:rsidRDefault="00EB2964" w:rsidP="00E947AD">
            <w:pPr>
              <w:tabs>
                <w:tab w:val="left" w:pos="4237"/>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fasc.                                                                                        Fascículo</w:t>
            </w:r>
          </w:p>
        </w:tc>
      </w:tr>
      <w:tr w:rsidR="00EB2964" w:rsidRPr="004E2BEC"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 C.                                                                                         ferrocarril</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fca.                                                                                          Fábrica</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fig.                                                                                           figura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f.º; fol.                                                                                    folio (también f.)</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fra.                                                                                          Factura  (también f.ª)</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lastRenderedPageBreak/>
              <w:t>G.</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g. p.; g/p                                                                                 giro postal</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I.</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ib.; </w:t>
            </w:r>
            <w:proofErr w:type="spellStart"/>
            <w:r w:rsidRPr="004E2BEC">
              <w:rPr>
                <w:rFonts w:ascii="Cambria" w:eastAsia="Calibri" w:hAnsi="Cambria" w:cs="Calibri"/>
                <w:sz w:val="22"/>
                <w:szCs w:val="22"/>
                <w:lang w:val="es-AR" w:eastAsia="en-US"/>
              </w:rPr>
              <w:t>ibíd</w:t>
            </w:r>
            <w:proofErr w:type="spellEnd"/>
            <w:r w:rsidRPr="004E2BEC">
              <w:rPr>
                <w:rFonts w:ascii="Cambria" w:eastAsia="Calibri" w:hAnsi="Cambria" w:cs="Calibri"/>
                <w:sz w:val="22"/>
                <w:szCs w:val="22"/>
                <w:lang w:val="es-AR" w:eastAsia="en-US"/>
              </w:rPr>
              <w:t xml:space="preserve">.                                                                                  </w:t>
            </w:r>
            <w:proofErr w:type="spellStart"/>
            <w:r w:rsidRPr="004E2BEC">
              <w:rPr>
                <w:rFonts w:ascii="Cambria" w:eastAsia="Calibri" w:hAnsi="Cambria" w:cs="Calibri"/>
                <w:sz w:val="22"/>
                <w:szCs w:val="22"/>
                <w:lang w:val="es-AR" w:eastAsia="en-US"/>
              </w:rPr>
              <w:t>ibídem</w:t>
            </w:r>
            <w:proofErr w:type="spellEnd"/>
            <w:r w:rsidRPr="004E2BEC">
              <w:rPr>
                <w:rFonts w:ascii="Cambria" w:eastAsia="Calibri" w:hAnsi="Cambria" w:cs="Calibri"/>
                <w:sz w:val="22"/>
                <w:szCs w:val="22"/>
                <w:lang w:val="es-AR" w:eastAsia="en-US"/>
              </w:rPr>
              <w:t xml:space="preserve"> (lat.: 'en el mismo lugar')</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íd.                                                                                            ídem (lat.: 'el mismo, lo mismo')</w:t>
            </w:r>
          </w:p>
        </w:tc>
      </w:tr>
      <w:tr w:rsidR="00EB2964" w:rsidRPr="00120A42"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n-US" w:eastAsia="en-US"/>
              </w:rPr>
            </w:pPr>
            <w:proofErr w:type="spellStart"/>
            <w:r w:rsidRPr="004E2BEC">
              <w:rPr>
                <w:rFonts w:ascii="Cambria" w:eastAsia="Calibri" w:hAnsi="Cambria" w:cs="Calibri"/>
                <w:sz w:val="22"/>
                <w:szCs w:val="22"/>
                <w:lang w:val="en-US" w:eastAsia="en-US"/>
              </w:rPr>
              <w:t>i</w:t>
            </w:r>
            <w:proofErr w:type="spellEnd"/>
            <w:r w:rsidRPr="004E2BEC">
              <w:rPr>
                <w:rFonts w:ascii="Cambria" w:eastAsia="Calibri" w:hAnsi="Cambria" w:cs="Calibri"/>
                <w:sz w:val="22"/>
                <w:szCs w:val="22"/>
                <w:lang w:val="en-US" w:eastAsia="en-US"/>
              </w:rPr>
              <w:t xml:space="preserve">. e.                                                                                          </w:t>
            </w:r>
            <w:proofErr w:type="spellStart"/>
            <w:r w:rsidRPr="004E2BEC">
              <w:rPr>
                <w:rFonts w:ascii="Cambria" w:eastAsia="Calibri" w:hAnsi="Cambria" w:cs="Calibri"/>
                <w:sz w:val="22"/>
                <w:szCs w:val="22"/>
                <w:lang w:val="en-US" w:eastAsia="en-US"/>
              </w:rPr>
              <w:t>idest</w:t>
            </w:r>
            <w:proofErr w:type="spellEnd"/>
            <w:r w:rsidRPr="004E2BEC">
              <w:rPr>
                <w:rFonts w:ascii="Cambria" w:eastAsia="Calibri" w:hAnsi="Cambria" w:cs="Calibri"/>
                <w:sz w:val="22"/>
                <w:szCs w:val="22"/>
                <w:lang w:val="en-US" w:eastAsia="en-US"/>
              </w:rPr>
              <w:t xml:space="preserve"> (lat.: '</w:t>
            </w:r>
            <w:proofErr w:type="spellStart"/>
            <w:r w:rsidRPr="004E2BEC">
              <w:rPr>
                <w:rFonts w:ascii="Cambria" w:eastAsia="Calibri" w:hAnsi="Cambria" w:cs="Calibri"/>
                <w:sz w:val="22"/>
                <w:szCs w:val="22"/>
                <w:lang w:val="en-US" w:eastAsia="en-US"/>
              </w:rPr>
              <w:t>esto</w:t>
            </w:r>
            <w:proofErr w:type="spellEnd"/>
            <w:r w:rsidRPr="004E2BEC">
              <w:rPr>
                <w:rFonts w:ascii="Cambria" w:eastAsia="Calibri" w:hAnsi="Cambria" w:cs="Calibri"/>
                <w:sz w:val="22"/>
                <w:szCs w:val="22"/>
                <w:lang w:val="en-US" w:eastAsia="en-US"/>
              </w:rPr>
              <w:t xml:space="preserve"> </w:t>
            </w:r>
            <w:proofErr w:type="spellStart"/>
            <w:r w:rsidRPr="004E2BEC">
              <w:rPr>
                <w:rFonts w:ascii="Cambria" w:eastAsia="Calibri" w:hAnsi="Cambria" w:cs="Calibri"/>
                <w:sz w:val="22"/>
                <w:szCs w:val="22"/>
                <w:lang w:val="en-US" w:eastAsia="en-US"/>
              </w:rPr>
              <w:t>es'</w:t>
            </w:r>
            <w:proofErr w:type="spellEnd"/>
            <w:r w:rsidRPr="004E2BEC">
              <w:rPr>
                <w:rFonts w:ascii="Cambria" w:eastAsia="Calibri" w:hAnsi="Cambria" w:cs="Calibri"/>
                <w:sz w:val="22"/>
                <w:szCs w:val="22"/>
                <w:lang w:val="en-US" w:eastAsia="en-US"/>
              </w:rPr>
              <w:t>)</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imp.                                                                                         imprenta (también impr.)</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impr.                                                                                       imprenta (también imp.) || impreso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impto.; imp.to                                                                       impuesto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incl.                                                                                          inclusive (cf. excl.)</w:t>
            </w:r>
          </w:p>
        </w:tc>
      </w:tr>
      <w:tr w:rsidR="00EB2964" w:rsidRPr="004E2BEC"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Ing.                                                                                           ingeniero, -</w:t>
            </w:r>
            <w:proofErr w:type="spellStart"/>
            <w:r w:rsidRPr="004E2BEC">
              <w:rPr>
                <w:rFonts w:ascii="Cambria" w:eastAsia="Calibri" w:hAnsi="Cambria" w:cs="Calibri"/>
                <w:sz w:val="22"/>
                <w:szCs w:val="22"/>
                <w:lang w:val="es-AR" w:eastAsia="en-US"/>
              </w:rPr>
              <w:t>ra</w:t>
            </w:r>
            <w:proofErr w:type="spellEnd"/>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Inst.                                                                                         instituto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L.</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L/                                                                                             letra (de cambio)</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l. c.                                                                                          loco citato (lat.: 'en el lugar citado'; también loc. cit.)</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Lcdo.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Lcda.);  Ldo.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Lda.); Lic.                          licenciado, -da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loc. cit.                                                                                    loco citato (lat.: 'en el lugar citado'; también l. c.) </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Ltd.                                                                                          </w:t>
            </w:r>
            <w:proofErr w:type="spellStart"/>
            <w:r w:rsidRPr="004E2BEC">
              <w:rPr>
                <w:rFonts w:ascii="Cambria" w:eastAsia="Calibri" w:hAnsi="Cambria" w:cs="Calibri"/>
                <w:sz w:val="22"/>
                <w:szCs w:val="22"/>
                <w:lang w:val="es-AR" w:eastAsia="en-US"/>
              </w:rPr>
              <w:t>limited</w:t>
            </w:r>
            <w:proofErr w:type="spellEnd"/>
            <w:r w:rsidRPr="004E2BEC">
              <w:rPr>
                <w:rFonts w:ascii="Cambria" w:eastAsia="Calibri" w:hAnsi="Cambria" w:cs="Calibri"/>
                <w:sz w:val="22"/>
                <w:szCs w:val="22"/>
                <w:lang w:val="es-AR" w:eastAsia="en-US"/>
              </w:rPr>
              <w:t xml:space="preserve"> (ingl.: 'limitado, -da'; cf. Ltdo.)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Ltdo.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Ltda.)                                                                  limitado (cf. Ltd.)</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M.</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m.                                                                                            </w:t>
            </w:r>
            <w:proofErr w:type="spellStart"/>
            <w:r w:rsidRPr="004E2BEC">
              <w:rPr>
                <w:rFonts w:ascii="Cambria" w:eastAsia="Calibri" w:hAnsi="Cambria" w:cs="Calibri"/>
                <w:sz w:val="22"/>
                <w:szCs w:val="22"/>
                <w:lang w:val="es-AR" w:eastAsia="en-US"/>
              </w:rPr>
              <w:t>meridies</w:t>
            </w:r>
            <w:proofErr w:type="spellEnd"/>
            <w:r w:rsidRPr="004E2BEC">
              <w:rPr>
                <w:rFonts w:ascii="Cambria" w:eastAsia="Calibri" w:hAnsi="Cambria" w:cs="Calibri"/>
                <w:sz w:val="22"/>
                <w:szCs w:val="22"/>
                <w:lang w:val="es-AR" w:eastAsia="en-US"/>
              </w:rPr>
              <w:t xml:space="preserve"> (</w:t>
            </w:r>
            <w:proofErr w:type="spellStart"/>
            <w:r w:rsidRPr="004E2BEC">
              <w:rPr>
                <w:rFonts w:ascii="Cambria" w:eastAsia="Calibri" w:hAnsi="Cambria" w:cs="Calibri"/>
                <w:sz w:val="22"/>
                <w:szCs w:val="22"/>
                <w:lang w:val="es-AR" w:eastAsia="en-US"/>
              </w:rPr>
              <w:t>lat</w:t>
            </w:r>
            <w:proofErr w:type="spellEnd"/>
            <w:r w:rsidRPr="004E2BEC">
              <w:rPr>
                <w:rFonts w:ascii="Cambria" w:eastAsia="Calibri" w:hAnsi="Cambria" w:cs="Calibri"/>
                <w:sz w:val="22"/>
                <w:szCs w:val="22"/>
                <w:lang w:val="es-AR" w:eastAsia="en-US"/>
              </w:rPr>
              <w:t>: 'mediodía'; cf. a. m. y p. m.)</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máx.                                                                                        máximo (cf. mín.)</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mín.                                                                                         mínimo (cf. máx.)</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m. n.                                                                                        moneda nacional</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N.</w:t>
            </w:r>
          </w:p>
        </w:tc>
      </w:tr>
      <w:tr w:rsidR="00EB2964" w:rsidRPr="004E2BEC" w:rsidTr="00E947AD">
        <w:tc>
          <w:tcPr>
            <w:tcW w:w="8721" w:type="dxa"/>
            <w:shd w:val="clear" w:color="auto" w:fill="auto"/>
          </w:tcPr>
          <w:p w:rsidR="00EB2964" w:rsidRPr="004E2BEC" w:rsidRDefault="00EB2964" w:rsidP="00E947AD">
            <w:pPr>
              <w:tabs>
                <w:tab w:val="left" w:pos="480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n.                                                                                             nota</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N. B.                                                                                        nota bene (lat.: 'observa bien'; equivale a nótese bien)</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N. del T.                                                                                  nota del traductor</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n.º; nro.                                                                                  número (también núm.; cf. #, en apéndice 4)</w:t>
            </w:r>
          </w:p>
        </w:tc>
      </w:tr>
      <w:tr w:rsidR="00EB2964" w:rsidRPr="004E2BEC" w:rsidTr="00E947AD">
        <w:tc>
          <w:tcPr>
            <w:tcW w:w="8721" w:type="dxa"/>
            <w:shd w:val="clear" w:color="auto" w:fill="auto"/>
          </w:tcPr>
          <w:p w:rsidR="00EB2964" w:rsidRPr="004E2BEC" w:rsidRDefault="00EB2964" w:rsidP="00E947AD">
            <w:pPr>
              <w:tabs>
                <w:tab w:val="left" w:pos="482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núm.                                                                                       número (también n.º y nro.; cf. #, en apéndice 4)</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O.</w:t>
            </w:r>
          </w:p>
        </w:tc>
      </w:tr>
      <w:tr w:rsidR="00EB2964" w:rsidRPr="004E2BEC"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ob. cit.                                                                                     obra citada (cf. óp. cit.)</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óp. cit.                                                                                     ópere citato (lat.: 'en la obra citada'; cf. ob. cit.)</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P.</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p.                                                                                             página (también pg. y pág.)</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a.                                                                                         por ausencia || por autorización (también P. A.)</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pág.                                                                                         página (también p. y pg.)</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párr.                                                                                        párrafo (cf. §)</w:t>
            </w:r>
          </w:p>
        </w:tc>
      </w:tr>
      <w:tr w:rsidR="00EB2964" w:rsidRPr="004E2BEC" w:rsidTr="00E947AD">
        <w:tc>
          <w:tcPr>
            <w:tcW w:w="8721" w:type="dxa"/>
            <w:shd w:val="clear" w:color="auto" w:fill="auto"/>
          </w:tcPr>
          <w:p w:rsidR="00EB2964" w:rsidRPr="004E2BEC" w:rsidRDefault="00EB2964" w:rsidP="00E947AD">
            <w:pPr>
              <w:tabs>
                <w:tab w:val="left" w:pos="482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Pat.                                                                                          Patente</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d.                                                                                         porte(s) debido(s) (cf. p. p.)</w:t>
            </w:r>
          </w:p>
        </w:tc>
      </w:tr>
      <w:tr w:rsidR="00EB2964" w:rsidRPr="004E2BEC" w:rsidTr="00E947AD">
        <w:tc>
          <w:tcPr>
            <w:tcW w:w="8721" w:type="dxa"/>
            <w:shd w:val="clear" w:color="auto" w:fill="auto"/>
          </w:tcPr>
          <w:p w:rsidR="00EB2964" w:rsidRPr="004E2BEC" w:rsidRDefault="00EB2964" w:rsidP="00E947AD">
            <w:pPr>
              <w:tabs>
                <w:tab w:val="left" w:pos="482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D.                                                                                        posdata (cf. P. S.)</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pdo.                                                                                        Pasado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Pdte. (</w:t>
            </w:r>
            <w:proofErr w:type="spellStart"/>
            <w:r w:rsidRPr="004E2BEC">
              <w:rPr>
                <w:rFonts w:ascii="Cambria" w:eastAsia="Calibri" w:hAnsi="Cambria" w:cs="Calibri"/>
                <w:sz w:val="22"/>
                <w:szCs w:val="22"/>
                <w:lang w:val="es-AR" w:eastAsia="en-US"/>
              </w:rPr>
              <w:t>fem</w:t>
            </w:r>
            <w:proofErr w:type="spellEnd"/>
            <w:r w:rsidRPr="004E2BEC">
              <w:rPr>
                <w:rFonts w:ascii="Cambria" w:eastAsia="Calibri" w:hAnsi="Cambria" w:cs="Calibri"/>
                <w:sz w:val="22"/>
                <w:szCs w:val="22"/>
                <w:lang w:val="es-AR" w:eastAsia="en-US"/>
              </w:rPr>
              <w:t>. Pdta.)                                                                 presidente</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ej.                                                                                        por ejemplo (cf. v. g. y v. gr.)</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pg.                                                                                           página (también p. y pág.)</w:t>
            </w:r>
          </w:p>
        </w:tc>
      </w:tr>
      <w:tr w:rsidR="00EB2964" w:rsidRPr="004E2BEC" w:rsidTr="00E947AD">
        <w:tc>
          <w:tcPr>
            <w:tcW w:w="8721" w:type="dxa"/>
            <w:shd w:val="clear" w:color="auto" w:fill="auto"/>
          </w:tcPr>
          <w:p w:rsidR="00EB2964" w:rsidRPr="004E2BEC" w:rsidRDefault="00EB2964" w:rsidP="00E947AD">
            <w:pPr>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m.                                                                                        post merídiem (lat.: 'después del mediodía'; cf. a. m. y m.)</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eastAsia="en-US"/>
              </w:rPr>
            </w:pPr>
            <w:r w:rsidRPr="004E2BEC">
              <w:rPr>
                <w:rFonts w:ascii="Cambria" w:eastAsia="Calibri" w:hAnsi="Cambria" w:cs="Calibri"/>
                <w:sz w:val="22"/>
                <w:szCs w:val="22"/>
                <w:lang w:eastAsia="en-US"/>
              </w:rPr>
              <w:t>ppal.; pral.                                                                              Principal</w:t>
            </w:r>
          </w:p>
        </w:tc>
      </w:tr>
      <w:tr w:rsidR="00EB2964" w:rsidRPr="00120A42" w:rsidTr="00E947AD">
        <w:tc>
          <w:tcPr>
            <w:tcW w:w="8721" w:type="dxa"/>
            <w:shd w:val="clear" w:color="auto" w:fill="auto"/>
          </w:tcPr>
          <w:p w:rsidR="00EB2964" w:rsidRPr="004E2BEC" w:rsidRDefault="00EB2964" w:rsidP="00E947AD">
            <w:pPr>
              <w:tabs>
                <w:tab w:val="left" w:pos="4820"/>
              </w:tabs>
              <w:spacing w:after="200" w:line="276" w:lineRule="auto"/>
              <w:rPr>
                <w:rFonts w:ascii="Cambria" w:eastAsia="Calibri" w:hAnsi="Cambria" w:cs="Calibri"/>
                <w:sz w:val="22"/>
                <w:szCs w:val="22"/>
                <w:lang w:val="en-US" w:eastAsia="en-US"/>
              </w:rPr>
            </w:pPr>
            <w:r w:rsidRPr="004E2BEC">
              <w:rPr>
                <w:rFonts w:ascii="Cambria" w:eastAsia="Calibri" w:hAnsi="Cambria" w:cs="Calibri"/>
                <w:sz w:val="22"/>
                <w:szCs w:val="22"/>
                <w:lang w:val="en-US" w:eastAsia="en-US"/>
              </w:rPr>
              <w:t xml:space="preserve">Prof. (fem. Prof.ª)                                                                 </w:t>
            </w:r>
            <w:proofErr w:type="spellStart"/>
            <w:r w:rsidRPr="004E2BEC">
              <w:rPr>
                <w:rFonts w:ascii="Cambria" w:eastAsia="Calibri" w:hAnsi="Cambria" w:cs="Calibri"/>
                <w:sz w:val="22"/>
                <w:szCs w:val="22"/>
                <w:lang w:val="en-US" w:eastAsia="en-US"/>
              </w:rPr>
              <w:t>profesor</w:t>
            </w:r>
            <w:proofErr w:type="spellEnd"/>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pról.                                                                                         Prólogo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prov.                                                                                        Provincia</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S.                                                                                          post scríptum (lat.: 'después de lo escrito'; cf. P. D.)</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 V. P.                                                                                     precio de venta al público</w:t>
            </w:r>
          </w:p>
        </w:tc>
      </w:tr>
      <w:tr w:rsidR="00EB2964" w:rsidRPr="004E2BEC" w:rsidTr="00E947AD">
        <w:tc>
          <w:tcPr>
            <w:tcW w:w="8721" w:type="dxa"/>
            <w:shd w:val="clear" w:color="auto" w:fill="auto"/>
          </w:tcPr>
          <w:p w:rsidR="00EB2964" w:rsidRPr="004E2BEC" w:rsidRDefault="00EB2964" w:rsidP="00E947AD">
            <w:pPr>
              <w:tabs>
                <w:tab w:val="left" w:pos="483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pza.                                                                                          plaza (también pl. y plza.)</w:t>
            </w:r>
          </w:p>
        </w:tc>
      </w:tr>
      <w:tr w:rsidR="00EB2964" w:rsidRPr="004E2BEC" w:rsidTr="00E947AD">
        <w:tc>
          <w:tcPr>
            <w:tcW w:w="8721" w:type="dxa"/>
            <w:shd w:val="clear" w:color="auto" w:fill="auto"/>
          </w:tcPr>
          <w:p w:rsidR="00EB2964" w:rsidRPr="004E2BEC" w:rsidRDefault="00EB2964" w:rsidP="00E947AD">
            <w:pPr>
              <w:tabs>
                <w:tab w:val="left" w:pos="4830"/>
              </w:tabs>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R.</w:t>
            </w:r>
          </w:p>
        </w:tc>
      </w:tr>
      <w:tr w:rsidR="00EB2964" w:rsidRPr="004E2BEC" w:rsidTr="00E947AD">
        <w:tc>
          <w:tcPr>
            <w:tcW w:w="8721" w:type="dxa"/>
            <w:shd w:val="clear" w:color="auto" w:fill="auto"/>
          </w:tcPr>
          <w:p w:rsidR="00EB2964" w:rsidRPr="004E2BEC" w:rsidRDefault="00EB2964" w:rsidP="00E947AD">
            <w:pPr>
              <w:tabs>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reg.                                                                                         Registro</w:t>
            </w:r>
          </w:p>
        </w:tc>
      </w:tr>
      <w:tr w:rsidR="00EB2964" w:rsidRPr="004E2BEC" w:rsidTr="00E947AD">
        <w:tc>
          <w:tcPr>
            <w:tcW w:w="8721" w:type="dxa"/>
            <w:shd w:val="clear" w:color="auto" w:fill="auto"/>
          </w:tcPr>
          <w:p w:rsidR="00EB2964" w:rsidRPr="004E2BEC" w:rsidRDefault="00EB2964" w:rsidP="00E947AD">
            <w:pPr>
              <w:tabs>
                <w:tab w:val="left" w:pos="424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Rep.                                                                                        República</w:t>
            </w:r>
          </w:p>
        </w:tc>
      </w:tr>
      <w:tr w:rsidR="00EB2964" w:rsidRPr="004E2BEC" w:rsidTr="00E947AD">
        <w:tc>
          <w:tcPr>
            <w:tcW w:w="8721" w:type="dxa"/>
            <w:shd w:val="clear" w:color="auto" w:fill="auto"/>
          </w:tcPr>
          <w:p w:rsidR="00EB2964" w:rsidRPr="004E2BEC" w:rsidRDefault="00EB2964" w:rsidP="00E947AD">
            <w:pPr>
              <w:tabs>
                <w:tab w:val="left" w:pos="4253"/>
                <w:tab w:val="left" w:pos="4822"/>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RR. HH.                                                                                   recursos humanos</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S.</w:t>
            </w:r>
          </w:p>
        </w:tc>
      </w:tr>
      <w:tr w:rsidR="00EB2964" w:rsidRPr="004E2BEC" w:rsidTr="00E947AD">
        <w:tc>
          <w:tcPr>
            <w:tcW w:w="8721" w:type="dxa"/>
            <w:shd w:val="clear" w:color="auto" w:fill="auto"/>
          </w:tcPr>
          <w:p w:rsidR="00EB2964" w:rsidRPr="004E2BEC" w:rsidRDefault="00EB2964" w:rsidP="00E947AD">
            <w:pPr>
              <w:tabs>
                <w:tab w:val="left" w:pos="4230"/>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                                                                                              siglo || siguiente (también sig.)</w:t>
            </w:r>
          </w:p>
        </w:tc>
      </w:tr>
      <w:tr w:rsidR="00EB2964" w:rsidRPr="004E2BEC" w:rsidTr="00E947AD">
        <w:tc>
          <w:tcPr>
            <w:tcW w:w="8721" w:type="dxa"/>
            <w:shd w:val="clear" w:color="auto" w:fill="auto"/>
          </w:tcPr>
          <w:p w:rsidR="00EB2964" w:rsidRPr="004E2BEC" w:rsidRDefault="00EB2964" w:rsidP="00E947AD">
            <w:pPr>
              <w:tabs>
                <w:tab w:val="left" w:pos="4253"/>
                <w:tab w:val="left" w:pos="4822"/>
              </w:tabs>
              <w:spacing w:after="200" w:line="276" w:lineRule="auto"/>
              <w:ind w:left="4820" w:hanging="4820"/>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 a.; s/a                                                                                  sin año [de impresión o de ed</w:t>
            </w:r>
            <w:smartTag w:uri="urn:schemas-microsoft-com:office:smarttags" w:element="PersonName">
              <w:r w:rsidRPr="004E2BEC">
                <w:rPr>
                  <w:rFonts w:ascii="Cambria" w:eastAsia="Calibri" w:hAnsi="Cambria" w:cs="Calibri"/>
                  <w:sz w:val="22"/>
                  <w:szCs w:val="22"/>
                  <w:lang w:val="es-AR" w:eastAsia="en-US"/>
                </w:rPr>
                <w:t>ici</w:t>
              </w:r>
            </w:smartTag>
            <w:r w:rsidRPr="004E2BEC">
              <w:rPr>
                <w:rFonts w:ascii="Cambria" w:eastAsia="Calibri" w:hAnsi="Cambria" w:cs="Calibri"/>
                <w:sz w:val="22"/>
                <w:szCs w:val="22"/>
                <w:lang w:val="es-AR" w:eastAsia="en-US"/>
              </w:rPr>
              <w:t>ón] (cf. s. d., s. e. y s. l.)</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S. A.                                                                                         sociedad anónima (cf. S. L.) </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s/c                                                                                           su cuenta</w:t>
            </w:r>
          </w:p>
        </w:tc>
      </w:tr>
      <w:tr w:rsidR="00EB2964" w:rsidRPr="004E2BEC" w:rsidTr="00E947AD">
        <w:tc>
          <w:tcPr>
            <w:tcW w:w="8721" w:type="dxa"/>
            <w:shd w:val="clear" w:color="auto" w:fill="auto"/>
          </w:tcPr>
          <w:p w:rsidR="00EB2964" w:rsidRPr="004E2BEC" w:rsidRDefault="00EB2964" w:rsidP="00E947AD">
            <w:pPr>
              <w:tabs>
                <w:tab w:val="left" w:pos="4815"/>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Sgto.                                                                                        Sargento</w:t>
            </w:r>
          </w:p>
        </w:tc>
      </w:tr>
      <w:tr w:rsidR="00EB2964" w:rsidRPr="004E2BEC" w:rsidTr="00E947AD">
        <w:tc>
          <w:tcPr>
            <w:tcW w:w="8721" w:type="dxa"/>
            <w:shd w:val="clear" w:color="auto" w:fill="auto"/>
          </w:tcPr>
          <w:p w:rsidR="00EB2964" w:rsidRPr="004E2BEC" w:rsidRDefault="00EB2964" w:rsidP="00E947AD">
            <w:pPr>
              <w:tabs>
                <w:tab w:val="left" w:pos="4807"/>
              </w:tabs>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sig.                                                                                           siguiente (también s.)</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 l.; s/l                                                                                     sin [indicación del] lugar [de ed</w:t>
            </w:r>
            <w:smartTag w:uri="urn:schemas-microsoft-com:office:smarttags" w:element="PersonName">
              <w:r w:rsidRPr="004E2BEC">
                <w:rPr>
                  <w:rFonts w:ascii="Cambria" w:eastAsia="Calibri" w:hAnsi="Cambria" w:cs="Calibri"/>
                  <w:sz w:val="22"/>
                  <w:szCs w:val="22"/>
                  <w:lang w:val="es-AR" w:eastAsia="en-US"/>
                </w:rPr>
                <w:t>ici</w:t>
              </w:r>
            </w:smartTag>
            <w:r w:rsidRPr="004E2BEC">
              <w:rPr>
                <w:rFonts w:ascii="Cambria" w:eastAsia="Calibri" w:hAnsi="Cambria" w:cs="Calibri"/>
                <w:sz w:val="22"/>
                <w:szCs w:val="22"/>
                <w:lang w:val="es-AR" w:eastAsia="en-US"/>
              </w:rPr>
              <w:t>ón] (cf. s. a., s. d. y  s. e.)</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 n.; s/n                                                                                   sin número (referido al inmueble de una vía pública)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Soc.                                                                                           sociedad (también Sdad.)</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S. P.                                                                                           serv</w:t>
            </w:r>
            <w:smartTag w:uri="urn:schemas-microsoft-com:office:smarttags" w:element="PersonName">
              <w:r w:rsidRPr="004E2BEC">
                <w:rPr>
                  <w:rFonts w:ascii="Cambria" w:eastAsia="Calibri" w:hAnsi="Cambria" w:cs="Calibri"/>
                  <w:sz w:val="22"/>
                  <w:szCs w:val="22"/>
                  <w:lang w:val="es-AR" w:eastAsia="en-US"/>
                </w:rPr>
                <w:t>ici</w:t>
              </w:r>
            </w:smartTag>
            <w:r w:rsidRPr="004E2BEC">
              <w:rPr>
                <w:rFonts w:ascii="Cambria" w:eastAsia="Calibri" w:hAnsi="Cambria" w:cs="Calibri"/>
                <w:sz w:val="22"/>
                <w:szCs w:val="22"/>
                <w:lang w:val="es-AR" w:eastAsia="en-US"/>
              </w:rPr>
              <w:t>o público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s. v.; s/v                                                                                     </w:t>
            </w:r>
            <w:proofErr w:type="spellStart"/>
            <w:r w:rsidRPr="004E2BEC">
              <w:rPr>
                <w:rFonts w:ascii="Cambria" w:eastAsia="Calibri" w:hAnsi="Cambria" w:cs="Calibri"/>
                <w:sz w:val="22"/>
                <w:szCs w:val="22"/>
                <w:lang w:val="es-AR" w:eastAsia="en-US"/>
              </w:rPr>
              <w:t>subvoce</w:t>
            </w:r>
            <w:proofErr w:type="spellEnd"/>
            <w:r w:rsidRPr="004E2BEC">
              <w:rPr>
                <w:rFonts w:ascii="Cambria" w:eastAsia="Calibri" w:hAnsi="Cambria" w:cs="Calibri"/>
                <w:sz w:val="22"/>
                <w:szCs w:val="22"/>
                <w:lang w:val="es-AR" w:eastAsia="en-US"/>
              </w:rPr>
              <w:t xml:space="preserve"> (lat.: 'bajo la palabra', en diccionarios y enciclopedias)</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T.</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t.                                                                                                  tomo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tít.                                                                                                título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lastRenderedPageBreak/>
              <w:t>trad.                                                                                              traducción || traductor, -</w:t>
            </w:r>
            <w:proofErr w:type="spellStart"/>
            <w:r w:rsidRPr="004E2BEC">
              <w:rPr>
                <w:rFonts w:ascii="Cambria" w:eastAsia="Calibri" w:hAnsi="Cambria" w:cs="Calibri"/>
                <w:sz w:val="22"/>
                <w:szCs w:val="22"/>
                <w:lang w:val="es-AR" w:eastAsia="en-US"/>
              </w:rPr>
              <w:t>ra</w:t>
            </w:r>
            <w:proofErr w:type="spellEnd"/>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  </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U.</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Univ.                                                                                             universidad</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bCs/>
                <w:sz w:val="22"/>
                <w:szCs w:val="22"/>
                <w:lang w:val="es-AR" w:eastAsia="en-US"/>
              </w:rPr>
            </w:pPr>
            <w:r w:rsidRPr="004E2BEC">
              <w:rPr>
                <w:rFonts w:ascii="Cambria" w:eastAsia="Calibri" w:hAnsi="Cambria" w:cs="Calibri"/>
                <w:bCs/>
                <w:sz w:val="22"/>
                <w:szCs w:val="22"/>
                <w:lang w:val="es-AR" w:eastAsia="en-US"/>
              </w:rPr>
              <w:t>V.</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                                                                                                     véase (cf. vid.) || verso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                                                                                                     visto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 g.; v. gr.                                                                                       verbi gratia (lat.: 'por ejemplo'; cf. p. ej.)</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 xml:space="preserve">vid.                                                                                                   </w:t>
            </w:r>
            <w:proofErr w:type="spellStart"/>
            <w:r w:rsidRPr="004E2BEC">
              <w:rPr>
                <w:rFonts w:ascii="Cambria" w:eastAsia="Calibri" w:hAnsi="Cambria" w:cs="Calibri"/>
                <w:sz w:val="22"/>
                <w:szCs w:val="22"/>
                <w:lang w:val="es-AR" w:eastAsia="en-US"/>
              </w:rPr>
              <w:t>vide</w:t>
            </w:r>
            <w:proofErr w:type="spellEnd"/>
            <w:r w:rsidRPr="004E2BEC">
              <w:rPr>
                <w:rFonts w:ascii="Cambria" w:eastAsia="Calibri" w:hAnsi="Cambria" w:cs="Calibri"/>
                <w:sz w:val="22"/>
                <w:szCs w:val="22"/>
                <w:lang w:val="es-AR" w:eastAsia="en-US"/>
              </w:rPr>
              <w:t xml:space="preserve"> (lat.: 'mira'; equivale a véase, cf. v.)</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V.º B.º                                                                                              visto bueno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vol.                                                                                                    volumen</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 O. S.                                                                                              versión original subtitulada (cf. V. O.)</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vs.                                                                                                      versus (ingl.: 'contra')</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r w:rsidRPr="004E2BEC">
              <w:rPr>
                <w:rFonts w:ascii="Cambria" w:eastAsia="Calibri" w:hAnsi="Cambria" w:cs="Calibri"/>
                <w:sz w:val="22"/>
                <w:szCs w:val="22"/>
                <w:lang w:val="es-AR" w:eastAsia="en-US"/>
              </w:rPr>
              <w:t>vv. aa.; VV. AA.                                                                                varios autores (cf. aa. vv., AA. VV.)</w:t>
            </w:r>
          </w:p>
        </w:tc>
      </w:tr>
      <w:tr w:rsidR="00EB2964" w:rsidRPr="004E2BEC" w:rsidTr="00E947AD">
        <w:tc>
          <w:tcPr>
            <w:tcW w:w="8721" w:type="dxa"/>
            <w:shd w:val="clear" w:color="auto" w:fill="auto"/>
          </w:tcPr>
          <w:p w:rsidR="00EB2964" w:rsidRPr="004E2BEC" w:rsidRDefault="00EB2964" w:rsidP="00E947AD">
            <w:pPr>
              <w:spacing w:after="200" w:line="276" w:lineRule="auto"/>
              <w:rPr>
                <w:rFonts w:ascii="Cambria" w:eastAsia="Calibri" w:hAnsi="Cambria" w:cs="Calibri"/>
                <w:sz w:val="22"/>
                <w:szCs w:val="22"/>
                <w:lang w:val="es-AR" w:eastAsia="en-US"/>
              </w:rPr>
            </w:pPr>
          </w:p>
        </w:tc>
      </w:tr>
    </w:tbl>
    <w:p w:rsidR="00EB2964" w:rsidRPr="00BF5C18" w:rsidRDefault="00EB2964" w:rsidP="00EB2964">
      <w:pPr>
        <w:rPr>
          <w:i/>
          <w:sz w:val="20"/>
        </w:rPr>
      </w:pPr>
      <w:r>
        <w:rPr>
          <w:b/>
        </w:rPr>
        <w:t xml:space="preserve">Fuente: </w:t>
      </w:r>
      <w:r>
        <w:rPr>
          <w:i/>
        </w:rPr>
        <w:t>Real Academia Española, Diccionario, Apéndice 2: Lista de abreviaturas, 22</w:t>
      </w:r>
      <w:r>
        <w:rPr>
          <w:i/>
          <w:sz w:val="20"/>
          <w:vertAlign w:val="superscript"/>
        </w:rPr>
        <w:t xml:space="preserve">a </w:t>
      </w:r>
      <w:r>
        <w:rPr>
          <w:i/>
          <w:sz w:val="20"/>
        </w:rPr>
        <w:t>ed</w:t>
      </w:r>
      <w:smartTag w:uri="urn:schemas-microsoft-com:office:smarttags" w:element="PersonName">
        <w:r>
          <w:rPr>
            <w:i/>
            <w:sz w:val="20"/>
          </w:rPr>
          <w:t>ici</w:t>
        </w:r>
      </w:smartTag>
      <w:r>
        <w:rPr>
          <w:i/>
          <w:sz w:val="20"/>
        </w:rPr>
        <w:t>ón.</w:t>
      </w:r>
    </w:p>
    <w:p w:rsidR="00EB2964" w:rsidRPr="001C208B" w:rsidRDefault="00EB2964" w:rsidP="00EB2964">
      <w:pPr>
        <w:spacing w:after="200" w:line="276" w:lineRule="auto"/>
        <w:rPr>
          <w:rFonts w:ascii="Cambria" w:eastAsia="Calibri" w:hAnsi="Cambria" w:cs="Calibri"/>
          <w:sz w:val="22"/>
          <w:szCs w:val="22"/>
          <w:lang w:eastAsia="en-US"/>
        </w:rPr>
      </w:pPr>
    </w:p>
    <w:p w:rsidR="00EB2964" w:rsidRPr="004E2BEC" w:rsidRDefault="00EB2964" w:rsidP="00EB2964">
      <w:pPr>
        <w:autoSpaceDE w:val="0"/>
        <w:autoSpaceDN w:val="0"/>
        <w:adjustRightInd w:val="0"/>
        <w:spacing w:before="120" w:after="120"/>
        <w:ind w:left="568"/>
        <w:jc w:val="both"/>
        <w:rPr>
          <w:rFonts w:ascii="Cambria" w:hAnsi="Cambria" w:cs="Arial"/>
          <w:sz w:val="28"/>
          <w:szCs w:val="28"/>
          <w:lang w:val="es-AR"/>
        </w:rPr>
      </w:pPr>
    </w:p>
    <w:p w:rsidR="00A77CAF" w:rsidRPr="00EB2964" w:rsidRDefault="00A77CAF">
      <w:pPr>
        <w:tabs>
          <w:tab w:val="left" w:pos="2897"/>
        </w:tabs>
        <w:rPr>
          <w:lang w:val="es-AR"/>
        </w:rPr>
      </w:pPr>
    </w:p>
    <w:sectPr w:rsidR="00A77CAF" w:rsidRPr="00EB2964" w:rsidSect="00E6286B">
      <w:headerReference w:type="default" r:id="rId8"/>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7C" w:rsidRDefault="0023147C">
      <w:r>
        <w:separator/>
      </w:r>
    </w:p>
  </w:endnote>
  <w:endnote w:type="continuationSeparator" w:id="0">
    <w:p w:rsidR="0023147C" w:rsidRDefault="0023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English111 Vivace BT">
    <w:altName w:val="Courier New"/>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AF" w:rsidRDefault="00A77C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7CAF" w:rsidRDefault="00A77C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AF" w:rsidRDefault="00A77C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9BD">
      <w:rPr>
        <w:rStyle w:val="Nmerodepgina"/>
        <w:noProof/>
      </w:rPr>
      <w:t>1</w:t>
    </w:r>
    <w:r>
      <w:rPr>
        <w:rStyle w:val="Nmerodepgina"/>
      </w:rPr>
      <w:fldChar w:fldCharType="end"/>
    </w:r>
  </w:p>
  <w:p w:rsidR="00A77CAF" w:rsidRDefault="00A77C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7C" w:rsidRDefault="0023147C">
      <w:r>
        <w:separator/>
      </w:r>
    </w:p>
  </w:footnote>
  <w:footnote w:type="continuationSeparator" w:id="0">
    <w:p w:rsidR="0023147C" w:rsidRDefault="0023147C">
      <w:r>
        <w:continuationSeparator/>
      </w:r>
    </w:p>
  </w:footnote>
  <w:footnote w:id="1">
    <w:p w:rsidR="00A77CAF" w:rsidRDefault="00A77CAF">
      <w:pPr>
        <w:pStyle w:val="Textonotapie"/>
      </w:pPr>
      <w:r>
        <w:rPr>
          <w:rStyle w:val="Refdenotaalpie"/>
        </w:rPr>
        <w:footnoteRef/>
      </w:r>
      <w:r>
        <w:t xml:space="preserve"> Contador Público- Licenciatura en Administración- Licenciatura en Comercio Internacional</w:t>
      </w:r>
    </w:p>
  </w:footnote>
  <w:footnote w:id="2">
    <w:p w:rsidR="00A77CAF" w:rsidRDefault="00A77CAF">
      <w:pPr>
        <w:pStyle w:val="Textonotapie"/>
      </w:pPr>
      <w:r>
        <w:rPr>
          <w:rStyle w:val="Refdenotaalpie"/>
        </w:rPr>
        <w:footnoteRef/>
      </w:r>
      <w:r>
        <w:t xml:space="preserve"> Nombre de </w:t>
      </w:r>
      <w:smartTag w:uri="urn:schemas-microsoft-com:office:smarttags" w:element="PersonName">
        <w:smartTagPr>
          <w:attr w:name="ProductID" w:val="LA ASIGNATURA"/>
        </w:smartTagPr>
        <w:r>
          <w:t>la Asignatura</w:t>
        </w:r>
      </w:smartTag>
    </w:p>
    <w:p w:rsidR="00A77CAF" w:rsidRDefault="00A77CAF">
      <w:pPr>
        <w:pStyle w:val="Textonotapie"/>
      </w:pPr>
      <w:r>
        <w:t xml:space="preserve">              (En función de su uso </w:t>
      </w:r>
      <w:proofErr w:type="gramStart"/>
      <w:r>
        <w:t>habitual ,</w:t>
      </w:r>
      <w:proofErr w:type="gramEnd"/>
      <w:r>
        <w:t xml:space="preserve"> el término “asignatura” se hace extensivo a otras formas de </w:t>
      </w:r>
    </w:p>
    <w:p w:rsidR="00A77CAF" w:rsidRDefault="00A77CAF">
      <w:pPr>
        <w:pStyle w:val="Textonotapie"/>
      </w:pPr>
      <w:r>
        <w:t xml:space="preserve">              organización de actividades de enseñanza y aprendizaje, tales como cursos, seminarios, talleres, </w:t>
      </w:r>
    </w:p>
    <w:p w:rsidR="00A77CAF" w:rsidRDefault="00A77CAF">
      <w:pPr>
        <w:pStyle w:val="Textonotapie"/>
      </w:pPr>
      <w:r>
        <w:t xml:space="preserve">              prácticas, pasantías, residencias). </w:t>
      </w:r>
    </w:p>
    <w:p w:rsidR="00A77CAF" w:rsidRDefault="00A77CAF">
      <w:pPr>
        <w:pStyle w:val="Textonotapie"/>
      </w:pPr>
    </w:p>
  </w:footnote>
  <w:footnote w:id="3">
    <w:p w:rsidR="00A77CAF" w:rsidRDefault="00A77CAF">
      <w:pPr>
        <w:pStyle w:val="Textonotapie"/>
      </w:pPr>
      <w:r>
        <w:rPr>
          <w:rStyle w:val="Refdenotaalpie"/>
        </w:rPr>
        <w:footnoteRef/>
      </w:r>
      <w:r>
        <w:t xml:space="preserve"> (Primero-Segundo-Tercero)</w:t>
      </w:r>
    </w:p>
  </w:footnote>
  <w:footnote w:id="4">
    <w:p w:rsidR="00A77CAF" w:rsidRDefault="00A77CAF">
      <w:pPr>
        <w:pStyle w:val="Textonotapie"/>
      </w:pPr>
    </w:p>
    <w:p w:rsidR="00A77CAF" w:rsidRDefault="00A77CAF">
      <w:pPr>
        <w:pStyle w:val="Textonotapie"/>
      </w:pPr>
      <w:r>
        <w:rPr>
          <w:rStyle w:val="Refdenotaalpie"/>
        </w:rPr>
        <w:footnoteRef/>
      </w:r>
      <w:r>
        <w:t xml:space="preserve"> Nombre de </w:t>
      </w:r>
      <w:smartTag w:uri="urn:schemas-microsoft-com:office:smarttags" w:element="PersonName">
        <w:smartTagPr>
          <w:attr w:name="ProductID" w:val="LA ASIGNATURA"/>
        </w:smartTagPr>
        <w:r>
          <w:t>la Asignatura</w:t>
        </w:r>
      </w:smartTag>
    </w:p>
    <w:p w:rsidR="00A77CAF" w:rsidRDefault="00A77CAF">
      <w:pPr>
        <w:pStyle w:val="Textonotapie"/>
      </w:pPr>
      <w:r>
        <w:t xml:space="preserve">              </w:t>
      </w:r>
    </w:p>
  </w:footnote>
  <w:footnote w:id="5">
    <w:p w:rsidR="00A77CAF" w:rsidRDefault="00A77CAF">
      <w:pPr>
        <w:pStyle w:val="Textonotapie"/>
      </w:pPr>
    </w:p>
    <w:p w:rsidR="00A77CAF" w:rsidRDefault="00A77CAF">
      <w:pPr>
        <w:pStyle w:val="Textonotapie"/>
      </w:pPr>
      <w:r>
        <w:rPr>
          <w:rStyle w:val="Refdenotaalpie"/>
        </w:rPr>
        <w:footnoteRef/>
      </w:r>
      <w:r>
        <w:t xml:space="preserve"> Contenidos que figuran en el Plan de Estudios y que recibieran la aprobación del Consejo Superior de la </w:t>
      </w:r>
    </w:p>
    <w:p w:rsidR="00A77CAF" w:rsidRDefault="00A77CAF">
      <w:pPr>
        <w:pStyle w:val="Textonotapie"/>
      </w:pPr>
      <w:r>
        <w:t xml:space="preserve">  UNLM y el de las autoridades pertinentes del Ministerio de Cultura y Educación. </w:t>
      </w:r>
    </w:p>
  </w:footnote>
  <w:footnote w:id="6">
    <w:p w:rsidR="00A77CAF" w:rsidRDefault="00A77CAF">
      <w:pPr>
        <w:pStyle w:val="Textonotapie"/>
      </w:pPr>
    </w:p>
    <w:p w:rsidR="00A77CAF" w:rsidRDefault="00A77CAF">
      <w:pPr>
        <w:pStyle w:val="Textonotapie"/>
      </w:pPr>
      <w:r>
        <w:rPr>
          <w:rStyle w:val="Refdenotaalpie"/>
        </w:rPr>
        <w:footnoteRef/>
      </w:r>
      <w:r>
        <w:t xml:space="preserve"> Deberá incluir:</w:t>
      </w:r>
    </w:p>
    <w:p w:rsidR="00A77CAF" w:rsidRDefault="00A77CAF">
      <w:pPr>
        <w:pStyle w:val="Textonotapie"/>
      </w:pPr>
      <w:r>
        <w:t xml:space="preserve">                         -El propósito de la asignatura;</w:t>
      </w:r>
    </w:p>
    <w:p w:rsidR="00A77CAF" w:rsidRDefault="00A77CAF">
      <w:pPr>
        <w:pStyle w:val="Textonotapie"/>
      </w:pPr>
      <w:r>
        <w:t xml:space="preserve">                         -Los prerrequisitos de aprendizaje o conocimientos previos que supone de acuerdo con su </w:t>
      </w:r>
    </w:p>
    <w:p w:rsidR="00A77CAF" w:rsidRDefault="00A77CAF">
      <w:pPr>
        <w:pStyle w:val="Textonotapie"/>
      </w:pPr>
      <w:r>
        <w:t xml:space="preserve">                           ubicación y articulación en la estructura del Plan de Estudios;</w:t>
      </w:r>
    </w:p>
    <w:p w:rsidR="00A77CAF" w:rsidRDefault="00A77CAF">
      <w:pPr>
        <w:pStyle w:val="Textonotapie"/>
      </w:pPr>
      <w:r>
        <w:t xml:space="preserve">                          -La relevancia de la temática a abordar en el contexto de la carrera:</w:t>
      </w:r>
    </w:p>
    <w:p w:rsidR="00A77CAF" w:rsidRDefault="00A77CAF">
      <w:pPr>
        <w:pStyle w:val="Textonotapie"/>
      </w:pPr>
      <w:r>
        <w:t xml:space="preserve">                          -Los aspectos de la temática que se van a priorizar;</w:t>
      </w:r>
    </w:p>
    <w:p w:rsidR="00A77CAF" w:rsidRDefault="00A77CAF">
      <w:pPr>
        <w:pStyle w:val="Textonotapie"/>
      </w:pPr>
      <w:r>
        <w:t xml:space="preserve">                          -Cualquier otro elemento que a juicio del docente facilite la comprensión del proyecto de </w:t>
      </w:r>
    </w:p>
    <w:p w:rsidR="00A77CAF" w:rsidRDefault="00A77CAF">
      <w:pPr>
        <w:pStyle w:val="Textonotapie"/>
      </w:pPr>
      <w:r>
        <w:t xml:space="preserve">                            trabajo.</w:t>
      </w:r>
    </w:p>
    <w:p w:rsidR="00A77CAF" w:rsidRDefault="00A77CAF">
      <w:pPr>
        <w:pStyle w:val="Textonotapie"/>
      </w:pPr>
    </w:p>
  </w:footnote>
  <w:footnote w:id="7">
    <w:p w:rsidR="00A77CAF" w:rsidRDefault="00A77CAF">
      <w:pPr>
        <w:pStyle w:val="Textonotapie"/>
      </w:pPr>
      <w:r>
        <w:rPr>
          <w:rStyle w:val="Refdenotaalpie"/>
        </w:rPr>
        <w:footnoteRef/>
      </w:r>
      <w:r>
        <w:t xml:space="preserve">  El Objetivo Estructural deberá expresar qué se espera que el estudiante sepa y sepa hacer al finalizar el </w:t>
      </w:r>
    </w:p>
    <w:p w:rsidR="00A77CAF" w:rsidRDefault="00A77CAF">
      <w:pPr>
        <w:pStyle w:val="Textonotapie"/>
      </w:pPr>
      <w:r>
        <w:t xml:space="preserve">   Curso.  Se pone de manifiesto el comportamiento esperado, el estado futuro deseado al que se llega a través de una acción planificada.</w:t>
      </w:r>
    </w:p>
  </w:footnote>
  <w:footnote w:id="8">
    <w:p w:rsidR="00A77CAF" w:rsidRDefault="00A77CAF">
      <w:pPr>
        <w:pStyle w:val="Textonotapie"/>
      </w:pPr>
    </w:p>
    <w:p w:rsidR="00A77CAF" w:rsidRDefault="00A77CAF">
      <w:pPr>
        <w:pStyle w:val="Textonotapie"/>
      </w:pPr>
      <w:r>
        <w:rPr>
          <w:rStyle w:val="Refdenotaalpie"/>
        </w:rPr>
        <w:footnoteRef/>
      </w:r>
      <w:r>
        <w:t xml:space="preserve"> En cada Unidad se incluirá el o los objetivos propios de la misma y el contenido temático, de acuerdo con la </w:t>
      </w:r>
    </w:p>
    <w:p w:rsidR="00A77CAF" w:rsidRDefault="00A77CAF">
      <w:pPr>
        <w:pStyle w:val="Textonotapie"/>
      </w:pPr>
      <w:r>
        <w:t xml:space="preserve">  construcción teórico-metodológica realizada por </w:t>
      </w:r>
      <w:smartTag w:uri="urn:schemas-microsoft-com:office:smarttags" w:element="PersonName">
        <w:smartTagPr>
          <w:attr w:name="ProductID" w:val="ヵ壀ミ羸Ѻ蜈ѷā,itorialā&#10; ā䡬ヶ娌ミ䠼ヶᓘ땤ヘ誠Ѻ ā詼Ѻ譀Ѻ裐Ѻā娸ミᓘ&#10;褤Ѻ諰Ѻ ā䡬ヶ娌ミ䠼ヶᓘ땤ヘ謸Ѻ ā謔Ѻ诘Ѻ誨Ѻā娸ミᓘ褌Ѻ讈Ѻ ā䡬ヶ娌ミ䠼ヶᓘ땤ヘ诐Ѻ ā讬Ѻ豰Ѻ譀Ѻā娸ミᓘ襤Ѻ谠Ѻ ā䡬ヶ娌ミ䠼ヶᓘ땤ヘ豨Ѻ ā豄Ѻ贈Ѻ诘Ѻā娸ミᓘ蔔Ѻ貸Ѻ ā䡬ヶ娌ミ䠼ヶᓘ땤ヘ贀Ѻ ā賜Ѻ趠Ѻ豰Ѻā娸ミᓘ&quot; 跄Ѻ赐Ѻ ā䡬ヶ娌ミ䠼ヶᓘ땤ヘ趘Ѻ ā赴Ѻ蹠Ѻ贈ѺāParcialesā娸ミᓘ+虴踐Ѻ ā䡬ヶ娌ミ䠼ヶᓘ땤ヘ蹘Ѻ ā踴Ѻ軸Ѻ趠Ѻā娸ミᓘ-輜Ѻ躨Ѻ ā䡬ヶ娌ミ䠼ヶᓘ땤ヘ軰Ѻ ā軌Ѻ辸Ѻ蹠ѺāColoquioā娸ミᓘ5远Ѻ轨Ѻ ā䡬ヶ娌ミ䠼ヶᓘ땤ヘ辰Ѻ ā辌Ѻ遨Ѻ軸Ѻā,ā娸ミᓘ7邌Ѻ逘Ѻ ā䡬ヶ娌ミ䠼ヶᓘ땤ヘ遠Ѻ ā逼Ѻ鄨Ѻ辸ѺāPruebasā娸ミᓘ?酌Ѻ郘Ѻ ā䡬ヶ娌ミ䠼ヶᓘ땤ヘ鄠Ѻ ā郼Ѻ釨Ѻ遨ѺāEscritasā娸ミᓘG鈌Ѻ醘Ѻ ā䡬ヶ娌ミ䠼ヶᓘ땤ヘ釠Ѻ ā醼Ѻ銘Ѻ鄨Ѻā;ā娸ミᓘI銼Ѻ鉈Ѻ ā䡬ヶ娌ミ䠼ヶᓘ땤ヘ銐Ѻ ā鉬Ѻ鍘Ѻ釨ѺāTrabajoā娸ミᓘQ鍼Ѻ錈Ѻ ā䡬ヶ娌ミ䠼ヶᓘ땤ヘ鍐Ѻ ā錬Ѻ鐈Ѻ銘Ѻādeā娸ミᓘT&#10;鐬Ѻ鎸Ѻ ā䡬ヶ娌ミ䠼ヶᓘ땤ヘ鐀Ѻ ā鏜Ѻ铈Ѻ鍘ѺāInvestigaciónā娸ミᓘa铬Ѻ鑸Ѻ ā䡬ヶ娌ミ䠼ヶᓘ땤ヘ铀Ѻ ā钜Ѻ镸Ѻ鐈Ѻā,ā娸ミᓘc閜Ѻ锨Ѻ ā䡬ヶ娌ミ䠼ヶᓘ땤ヘ镰Ѻ ā镌Ѻ阸Ѻ铈ѺāMonografíasā娸ミᓘn陜Ѻ门Ѻ ā䡬ヶ娌ミ䠼ヶᓘ땤ヘ阰Ѻ ā阌Ѻ雨Ѻ镸Ѻā;ā娸ミᓘo霌Ѻ隘Ѻ ā䡬ヶ娌ミ䠼ヶᓘ땤ヘ雠Ѻ ā隼Ѻ鞘Ѻ阸Ѻā:ā娸ミᓘq鞼Ѻ靈Ѻ ā䡬ヶ娌ミ䠼ヶᓘ땤ヘ鞐Ѻ ā靬Ѻ願Ѻ雨ѺāExposicionesā娸ミᓘ}顼Ѻ須Ѻ ā䡬ヶ娌ミ䠼ヶᓘ땤ヘ顐Ѻ ā頬Ѻ餈Ѻ鞘Ѻā;ā娸ミᓘ餬Ѻ颸Ѻ ā䡬ヶ娌ミ䠼ヶᓘ땤ヘ餀Ѻ ā飜Ѻ馸Ѻ願Ѻāetcā娸ミᓘ駜Ѻ饨Ѻ ā䡬ヶ娌ミ䠼ヶᓘ땤ヘ馰Ѻ ā馌Ѻ驨Ѻ餈Ѻā.ā娸ミᓘ验Ѻ騘Ѻ ā䡬ヶ娌ミ䠼ヶᓘ땤ヘ驠Ѻ ā騼Ѻ鯈Ѻ馸Ѻā&#10;ā큰ѷet&#10;la EvaluaciónāDeberánstsāEvaluacionesāde1ālasā娸ミᓘ蠜魸Ѻ ā䡬ヶ娌ミ䠼ヶᓘ땤ヘ鯀Ѻ ā鮜Ѻ鱠Ѻ驨Ѻā娸ミᓘ鬤Ѻ鰐Ѻ ā䡬ヶ娌ミ䠼ヶᓘ땤ヘ鱘Ѻ ā鰴Ѻ鳸Ѻ鯈Ѻā娸ミᓘ鬼Ѻ鲨Ѻ ā䡬ヶ娌ミ䠼ヶᓘ땤ヘ鳰Ѻ ā鳌Ѻ鶐Ѻ鱠Ѻā娸ミᓘ髼Ѻ鵀Ѻ ā䡬ヶ娌ミ䠼ヶᓘ땤ヘ鶈Ѻ ā鵤Ѻ鸨Ѻ鳸Ѻā娸ミᓘ% 褼Ѻ鷘Ѻ ā䡬ヶ娌ミ䠼ヶᓘ땤ヘ鸠Ѻ ā鷼Ѻ黀Ѻ鶐Ѻā娸ミᓘ/ꙴ鹰Ѻ ā䡬ヶ娌ミ䠼ヶᓘ땤ヘ麸Ѻ ā麔Ѻ齘Ѻ鸨Ѻā娸ミᓘ2齼Ѻ鼈Ѻ ā䡬ヶ娌ミ䠼ヶᓘ땤ヘ齐Ѻ ā鼬ѺꀐѺ黀Ѻā&#10;Finalā娸ミᓘ7ꀴѺ龸Ѻ&#10;ā䡬ヶ娌ミ䠼ヶᓘ땤ヘꀈѺ&#10;ā鿜ѺꃀѺ齘Ѻā;ā娸ミᓘ8ꃤѺꁰѺ ā䡬ヶ娌ミ䠼ヶᓘ땤ヘꂸѺ āꂔѺꇰѺꀐѺā&#10;āyy1ā&#10;sātextosesesācitarsestsā娸ミᓘꄔѺꆠѺ ā䡬ヶ娌ミ䠼ヶᓘ땤ヘꇨѺ āꇄѺꊰѺꃀѺā娸ミᓘ體ѺꉠѺāse1 List ā䡬ヶ娌ミ䠼ヶᓘ땤ヘꊨѺ āꊄѺꍈѺꇰѺā娸ミᓘꅔѺꋸѺ ā䡬ヶ娌ミ䠼ヶᓘ땤ヘꍀѺ āꌜѺꏠѺꊰѺā娸ミᓘ쐜ꎐѺ ā䡬ヶ娌ミ䠼ヶᓘ땤ヘꏘѺ āꎴѺꑸѺꍈѺā娸ミᓘꄬѺꐨѺ ā䡬ヶ娌ミ䠼ヶᓘ땤ヘꑰѺ āꑌѺꔐѺꏠѺā娸ミᓘꃼѺ꓀Ѻ ā䡬ヶ娌ミ䠼ヶᓘ땤ヘꔈѺ āꓤѺꖨѺꑸѺā娸ミᓘ!&#10;ꗌѺꕘѺ ā䡬ヶ娌ミ䠼ヶᓘ땤ヘꖠѺ āꕼѺꙨѺꔐѺādocumentosā娸ミᓘ-ꚌѺꘘѺ ā䡬ヶ娌ミ䠼ヶᓘ땤ヘꙠѺ ā꘼ѺꜨѺꖨѺāmencionadosā娸ミᓘ9ꛘѺ ā䡬ヶ娌ミ䠼ヶᓘ땤ヘ꜠Ѻ ā꛼ѺꟀѺꙨѺā娸ミᓘ&lt;꟤ѺꝰѺ ā䡬ヶ娌ミ䠼ヶᓘ땤ヘꞸѺ āꞔѺꡰѺꜨѺācadaā娸ミᓘAꢔѺꠠѺ ā䡬ヶ娌ミ䠼ヶᓘ땤ヘꡨѺ āꡄѺꤰѺꟀѺāunidadā娸ミᓘG꥔Ѻ꣠Ѻ ā䡬ヶ娌ミ䠼ヶᓘ땤ヘꤨѺ ā꤄ѺꧠѺꡰѺā,ā娸ミᓘI&#10;ꨄѺꦐѺ ā䡬ヶ娌ミ䠼ヶᓘ땤ヘ꧘Ѻ āꦴѺꪠѺꤰѺāagregándoseleā娸ミᓘX꫄Ѻ꩐Ѻ ā䡬ヶ娌ミ䠼ヶᓘ땤ヘꪘѺ āꩴѺꭐѺꧠѺātodaā娸ミᓘ]ꭴѺ꬀Ѻ ā䡬ヶ娌ミ䠼ヶᓘ땤ヘꭈѺ āꬤѺ가ѺꪠѺālaā娸ミᓘ`갤ѺꮰѺ ā䡬ヶ娌ミ䠼ヶᓘ땤ヘ꯸Ѻ āꯔѺ곀ѺꭐѺābibliografíaā娸ミᓘm곤Ѻ거Ѻ ā䡬ヶ娌ミ䠼ヶᓘ땤ヘ겸Ѻ ā겔Ѻ군Ѻ가Ѻādeā娸ミᓘp궔Ѻ괠Ѻ ā䡬ヶ娌ミ䠼ヶᓘ땤ヘ굨Ѻ ā굄Ѻ기Ѻ곀Ѻāampliatoriaā娸ミᓘ{깔Ѻ균Ѻ ā䡬ヶ娌ミ䠼ヶᓘ땤ヘ긨Ѻ ā긄Ѻ껠Ѻ군Ѻā.ā娸ミᓘ|꼄Ѻ꺐Ѻ ā䡬ヶ娌ミ䠼ヶᓘ땤ヘ께Ѻ ā꺴Ѻ넨Ѻ기Ѻā&#10;!āø￼  Deberán citarse los textos y documentos  mencionados en cada unidad, agregándosele  toda la bibliografía de ampliatoria.&#10;!āunue1rafíaādeliatoria.ā&#10;y1ā&#10;trataList.ā娸ミᓘ끴Ѻ냘Ѻ ā䡬ヶ娌ミ䠼ヶᓘ땤ヘ넠Ѻ ā냼Ѻ뇨Ѻ껠Ѻā娸ミᓘ؜ѵ놘ѺāApellidot ā䡬ヶ娌ミ䠼ヶᓘ땤ヘ뇠Ѻ ā놼Ѻ獘Ѻ넨Ѻā娸ミᓘꈼѺ눰Ѻ ā䡬ヶ娌ミ䠼ヶᓘ땤ヘ獐Ѻ&#10; āẜ䍐ѶẤ䍘ѶẬ䍠Ѷ㼐㗘㼷က3 ¢ѷྐѵ䀄ﴠ硊䀜Ѷ鋱㨃&#10;ā娸ミᓘ뀤Ѻ닰Ѻ ā䡬ヶ娌ミ䠼ヶᓘ땤ヘ댸Ѻ ā댔Ѻ돘Ѻ␨Ѷā娸ミᓘ쾴Ѵ뎈Ѻ ā䡬ヶ娌ミ䠼ヶᓘ땤ヘ돐Ѻ ā뎬Ѻ둰Ѻ덀Ѻā娸ミᓘ뒔Ѻ될Ѻ ā䡬ヶ娌ミ䠼ヶᓘ땤ヘ둨Ѻ ā둄Ѻ딠Ѻ돘Ѻā:ā娸ミᓘ땄Ѻ듐Ѻ ā䡬ヶ娌ミ䠼ヶᓘ땤ヘ딘Ѻ ā듴Ѻ뙰Ѻ둰Ѻā&#10; āencabezamientoon Siglas:&#10;&#10; ā-ataā/y1āpublicaciónā娸ミᓘ떤Ѻ똠Ѻ ā䡬ヶ娌ミ䠼ヶᓘ땤ヘ뙨Ѻ ā뙄Ѻ뜈Ѻ딠Ѻā娸ミᓘ녴Ѻ뚸Ѻ ā䡬ヶ娌ミ䠼ヶᓘ땤ヘ뜀Ѻ ā뛜Ѻ랠Ѻ뙰Ѻā娸ミᓘ&#10;떼Ѻ띐Ѻ ā䡬ヶ娌ミ䠼ヶᓘ땤ヘ래Ѻ ā띴Ѻ렸Ѻ뜈Ѻā娸ミᓘ謄Ѵ럨Ѻ ā䡬ヶ娌ミ䠼ヶᓘ땤ヘ렰Ѻ ā렌Ѻ룐Ѻ랠Ѻā娸ミᓘ&#10;룴Ѻ뢀Ѻ ā䡬ヶ娌ミ䠼ヶᓘ땤ヘ룈Ѻ ā뢤Ѻ릀Ѻ렸Ѻāyā娸ミᓘ릤Ѻ뤰Ѻ ā䡬ヶ娌ミ䠼ヶᓘ땤ヘ른Ѻ ā륔Ѻ멀Ѻ룐ѺāNombreā娸ミᓘ멤Ѻ맰Ѻ ā䡬ヶ娌ミ䠼ヶᓘ땤ヘ머Ѻ ā먔Ѻ뫰Ѻ릀Ѻā/ā娸ミᓘ묔Ѻ몠Ѻ ā䡬ヶ娌ミ䠼ヶᓘ땤ヘ뫨Ѻ ā뫄Ѻ뮠Ѻ멀Ѻāsā娸ミᓘ믄Ѻ뭐Ѻ ā䡬ヶ娌ミ䠼ヶᓘ땤ヘ뮘Ѻ ā뭴Ѻ뱐Ѻ뫰Ѻādelā娸ミᓘ뱴Ѻ밀Ѻ ā䡬ヶ娌ミ䠼ヶᓘ땤ヘ뱈Ѻ ā밤Ѻ봀Ѻ뮠Ѻā&#10;autorā娸ミᓘ&quot;봤Ѻ벰Ѻ ā䡬ヶ娌ミ䠼ヶᓘ땤ヘ본Ѻ ā볔Ѻ붰Ѻ뱐Ѻā/ā娸ミᓘ#뷔Ѻ뵠Ѻ ā䡬ヶ娌ミ䠼ヶᓘ땤ヘ붨Ѻ ā분Ѻ빠Ѻ봀Ѻāesā娸ミᓘ&amp;뺄Ѻ븐Ѻ ā䡬ヶ娌ミ䠼ヶᓘ땤ヘ빘Ѻ ā븴Ѻ뼐Ѻ붰Ѻā(ā娸ミᓘ'&#10;뼴Ѻ뻀Ѻ ā䡬ヶ娌ミ䠼ヶᓘ땤ヘ뼈Ѻ ā뻤Ѻ뿐Ѻ빠Ѻārecopiladoresā娸ミᓘ4뿴Ѻ뾀Ѻ ā䡬ヶ娌ミ䠼ヶᓘ땤ヘ뿈Ѻ ā뾤Ѻ삀Ѻ뼐Ѻā,ā娸ミᓘ6&#10;삤Ѻ쀰Ѻ ā䡬ヶ娌ミ䠼ヶᓘ땤ヘ쁸Ѻ ā쁔Ѻ셀Ѻ뿐Ѻāencargadosā娸ミᓘA셤Ѻ샰Ѻ ā䡬ヶ娌ミ䠼ヶᓘ땤ヘ세Ѻ ā섔Ѻ쇰Ѻ삀Ѻādeā娸ミᓘD숔Ѻ솠Ѻ ā䡬ヶ娌ミ䠼ヶᓘ땤ヘ쇨Ѻ ā쇄Ѻ슠Ѻ셀Ѻālaā娸ミᓘG싄Ѻ쉐Ѻ ā䡬ヶ娌ミ䠼ヶᓘ땤ヘ슘Ѻ ā쉴Ѻ썠Ѻ쇰Ѻāediciónā娸ミᓘN쎄Ѻ쌐Ѻ ā䡬ヶ娌ミ䠼ヶᓘ땤ヘ썘Ѻ ā쌴Ѻ쐐Ѻ슠Ѻā,ā娸ミᓘP쐴Ѻ쏀Ѻ ā䡬ヶ娌ミ䠼ヶᓘ땤ヘ쐈Ѻ ā쏤Ѻ쓀Ѻ썠Ѻāetcā娸ミᓘS쓤Ѻ쑰Ѻ ā䡬ヶ娌ミ䠼ヶᓘ땤ヘ쒸Ѻ ā쒔Ѻ앰Ѻ쐐Ѻā)ā娸ミᓘT얔Ѻ씠Ѻ ā䡬ヶ娌ミ䠼ヶᓘ땤ヘ앨Ѻ ā아Ѻ욠Ѻ쓀Ѻā&#10;ā&#10;Fechaā-ādeónssācompletotā娸ミᓘ엄Ѻ왐Ѻ ā䡬ヶ娌ミ䠼ヶᓘ땤ヘ욘Ѻ ā왴Ѻ윸Ѻ앰Ѻā娸ミᓘ얬Ѻ웨Ѻ ā䡬ヶ娌ミ䠼ヶᓘ땤ヘ윰Ѻ ā윌Ѻ쟐Ѻ욠Ѻā娸ミᓘ엜Ѻ잀Ѻ ā䡬ヶ娌ミ䠼ヶᓘ땤ヘ쟈Ѻ ā잤Ѻ졨Ѻ윸Ѻā娸ミᓘ뗔Ѻ젘Ѻ ā䡬ヶ娌ミ䠼ヶᓘ땤ヘ졠Ѻ ā젼Ѻ준Ѻ쟐Ѻā娸ミᓘ쾌좰Ѻ ā䡬ヶ娌ミ䠼ヶᓘ땤ヘ죸Ѻ ā죔Ѻ쨘Ѻ졨Ѻā-chaādelāTítulociónāpublicaciónā娸ミᓘ줤Ѻ질Ѻ ā䡬ヶ娌ミ䠼ヶᓘ땤ヘ쨐Ѻ ā짬Ѻ쪰Ѻ준Ѻā娸ミᓘ쥔Ѻ쩠Ѻ ā䡬ヶ娌ミ䠼ヶᓘ땤ヘ쪨Ѻ ā쪄Ѻ쭈Ѻ쨘Ѻā娸ミᓘ 옄Ѻ쫸Ѻ ā䡬ヶ娌ミ䠼ヶᓘ땤ヘ쭀Ѻ ā쬜Ѻ쯠Ѻ쪰Ѻā娸ミᓘ줼Ѻ쮐Ѻ ā䡬ヶ娌ミ䠼ヶᓘ땤ヘ쯘Ѻ ā쮴Ѻ챸Ѻ쭈Ѻā娸ミᓘ쿌차Ѻ ā䡬ヶ娌ミ䠼ヶᓘ땤ヘ챰Ѻ ā챌Ѻ촐Ѻ쯠Ѻā娸ミᓘ촴Ѻ쳀Ѻ ā䡬ヶ娌ミ䠼ヶᓘ땤ヘ초Ѻ ā쳤Ѻ췀Ѻ챸Ѻā(ā娸ミᓘ췤Ѻ쵰Ѻ ā䡬ヶ娌ミ䠼ヶᓘ땤ヘ춸Ѻ ā추Ѻ칰Ѻ촐Ѻāyā娸ミᓘ 캔Ѻ츠Ѻ ā䡬ヶ娌ミ䠼ヶᓘ땤ヘ침Ѻ ā칄Ѻ켰Ѻ췀Ѻāsubtítuloā娸ミᓘ)코Ѻ컠Ѻ ā䡬ヶ娌ミ䠼ヶᓘ땤ヘ켨Ѻ ā켄Ѻ쿠Ѻ칰Ѻāsiā娸ミᓘ,퀌Ѻ쾐Ѻ ā䡬ヶ娌ミ䠼ヶᓘ땤ヘ쿘Ѻ ā쾴Ѻ킘Ѻ켰Ѻāloā娸ミᓘ/킼Ѻ큈Ѻ ā䡬ヶ娌ミ䠼ヶᓘ땤ヘ킐Ѻ ā크Ѻ텘Ѻ쿠Ѻāhubiereā娸ミᓘ6텼Ѻ턈Ѻ ā䡬ヶ娌ミ䠼ヶᓘ땤ヘ텐Ѻ ā턬Ѻ툈Ѻ킘Ѻā)ā娸ミᓘ7투Ѻ톸Ѻ ā䡬ヶ娌ミ䠼ヶᓘ땤ヘ툀Ѻ ā퇜Ѻ팸Ѻ텘Ѻā&#10;ā&#10;Lugarā- ālaen Listādeiereeā娸ミᓘ퉜Ѻ틨Ѻ ā䡬ヶ娌ミ䠼ヶᓘ땤ヘ팰Ѻ ā파Ѻ폐Ѻ툈Ѻā娸ミᓘ퉄Ѻ펀Ѻ ā䡬ヶ娌ミ䠼ヶᓘ땤ヘ폈Ѻ ā펤Ѻ푨Ѻ팸Ѻā娸ミᓘ튜Ѻ퐘Ѻ ā䡬ヶ娌ミ䠼ヶᓘ땤ヘ푠Ѻ ā퐼Ѻ픀Ѻ폐Ѻā娸ミᓘ쥼Ѻ풰Ѻ ā䡬ヶ娌ミ䠼ヶᓘ땤ヘ퓸Ѻ ā퓔Ѻ햘Ѻ푨Ѻā娸ミᓘ侴ѵ핈Ѻ ā䡬ヶ娌ミ䠼ヶᓘ땤ヘ햐Ѻ ā핬Ѻ횰Ѻ픀Ѻā-garāde1āNombreciónālaen Listā娸ミᓘ햼Ѻ홠Ѻ ā䡬ヶ娌ミ䠼ヶᓘ땤ヘ효Ѻ ā횄Ѻ흈Ѻ햘Ѻā娸ミᓘ헬Ѻ훸Ѻ ā䡬ヶ娌ミ䠼ヶᓘ땤ヘ흀Ѻ ā휜ѺퟠѺ횰Ѻā娸ミᓘ 헔Ѻ힐Ѻ ā䡬ヶ娌ミ䠼ヶᓘ땤ヘퟘѺ āힴѺѺ흈Ѻā娸ミᓘ퉴ѺѺ ā䡬ヶ娌ミ䠼ヶᓘ땤ヘѺ āѺѺퟠѺā娸ミᓘ ѺѺ ā䡬ヶ娌ミ䠼ヶᓘ땤ヘѺ āѺѺѺāeditorialā娸ミᓘѵѺ ā䡬ヶ娌ミ䠼ヶᓘ땤ヘѺ āѺѺѺāde1ā-āsien ListāTítuloalā娸ミᓘѺѺ ā䡬ヶ娌ミ䠼ヶᓘ땤ヘѺ āѺѺѺā娸ミᓘѺѺ ā䡬ヶ娌ミ䠼ヶᓘ땤ヘѺ āѺѺѺā娸ミᓘ ѺѺ ā䡬ヶ娌ミ䠼ヶᓘ땤ヘѺ āѺѺѺā娸ミᓘ혔ѺѺ ā䡬ヶ娌ミ䠼ヶᓘ땤ヘѺ āѺѺѺā娸ミᓘѶѺ ā䡬ヶ娌ミ䠼ヶᓘ땤ヘѺ āѺѺѺā娸ミᓘѺѺ ā䡬ヶ娌ミ䠼ヶᓘ땤ヘѺ āѺѺѺā,ā娸ミᓘѺѺ ā䡬ヶ娌ミ䠼ヶᓘ땤ヘѺ āѺѺѺāsiā娸ミᓘѺѺ ā䡬ヶ娌ミ䠼ヶᓘ땤ヘѺ āѺѺѺālaā娸ミᓘѺѺ ā䡬ヶ娌ミ䠼ヶᓘ땤ヘѺ āѺѺѺȀခāhayā娸ミᓘѺѺ ā䡬ヶ娌ミ䠼ヶᓘ땤ヘѺ āѺѺѺā,ā娸ミᓘ!ѺѺ ā䡬ヶ娌ミ䠼ヶᓘ땤ヘѺ āѺѺѺāyā娸ミᓘ#ѺѺ ā䡬ヶ娌ミ䠼ヶᓘ땤ヘѺ āѺѺѺāvolumenā娸ミᓘ+ѺѺ ā䡬ヶ娌ミ䠼ヶᓘ땤ヘѺ āѺѺѺāoā娸ミᓘ-ѺѺ ā䡬ヶ娌ミ䠼ヶᓘ땤ヘѺ āѺѺѺānúmeroā娸ミᓘ4ѺѺ ā䡬ヶ娌ミ䠼ヶᓘ땤ヘѺ āѺѺѺāqueā娸ミᓘ8ѺѺ ā䡬ヶ娌ミ䠼ヶᓘ땤ヘѺ āѺѺѺā&#10;ocupaā娸ミᓘ&gt;ѺѺ ā䡬ヶ娌ミ䠼ヶᓘ땤ヘѺ āѺѺѺāenā娸ミᓘAѺѺ ā䡬ヶ娌ミ䠼ヶᓘ땤ヘѺ āѺѺѺāellaā娸ミᓘEѺѺ ā䡬ヶ娌ミ䠼ヶᓘ땤ヘѺ āѺѺѺā&#10;ā,y1ā-ā,ken ListāEdiciónā娸ミᓘѺѺ ā䡬ヶ娌ミ䠼ヶᓘ땤ヘѺ āѺѺѺā娸ミᓘѺѺ ā䡬ヶ娌ミ䠼ヶᓘ땤ヘѺ āѺѺѺā娸ミᓘ ѺѺ ā䡬ヶ娌ミ䠼ヶᓘ땤ヘѺ āѺѺѺā娸ミᓘѺѺ ā䡬ヶ娌ミ䠼ヶᓘ땤ヘѺ āѺѺѺā娸ミᓘ龼ѵѺ ā䡬ヶ娌ミ䠼ヶᓘ땤ヘѺ āѺѺѺā娸ミᓘѺѺ ā䡬ヶ娌ミ䠼ヶᓘ땤ヘѺ āѺѺѺāesā娸ミᓘѺѺ ā䡬ヶ娌ミ䠼ヶᓘ땤ヘѺ āѺѺѺālaā娸ミᓘѺѺ ā䡬ヶ娌ミ䠼ヶᓘ땤ヘѺ āѺѺѺāprimeraā娸ミᓘѺѺ ā䡬ヶ娌ミ䠼ヶᓘ땤ヘѺ āѺѺѺā:ā娸ミᓘ ѺѺ ā䡬ヶ娌ミ䠼ヶᓘ땤ヘѺ āѺѺѺā2ā娸ミᓘ!ѺѺ ā䡬ヶ娌ミ䠼ヶᓘ땤ヘѺ āѺѺѺāªā娸ミᓘ&quot;ѺѺ ā䡬ヶ娌ミ䠼ヶᓘ땤ヘѺ āѺѺѺā,ā娸ミᓘ%ѺѺ ā䡬ヶ娌ミ䠼ヶᓘ땤ヘѺ āѺѺѺā3ā娸ミᓘ&amp;ѺѺ ā䡬ヶ娌ミ䠼ヶᓘ땤ヘѺ āѺѺѺāªā娸ミᓘ'ѺѺ ā䡬ヶ娌ミ䠼ヶᓘ땤ヘѺ āѺѺѺā,ā娸ミᓘ*ѺѺ ā䡬ヶ娌ミ䠼ヶᓘ땤ヘѺ āѺѺѺāetcā娸ミᓘ-ѺѺ ā䡬ヶ娌ミ䠼ヶᓘ땤ヘѺ āѺѺѺā.ā娸ミᓘ.ѺѺ ā䡬ヶ娌ミ䠼ヶᓘ땤ヘѺ āѺѺѺā&#10;āEGGā&#10;ANDERā-c.raāse1 Listā娸ミᓘѺѺ ā䡬ヶ娌ミ䠼ヶᓘ땤ヘѺ āѺѺѺā娸ミᓘѺѺ ā䡬ヶ娌ミ䠼ヶᓘ땤ヘѺ āѺѺѺā娸ミᓘѺѺ ā䡬ヶ娌ミ䠼ヶᓘ땤ヘѺ āѺѺѺā娸ミᓘ&#10;ѺѺ ā䡬ヶ娌ミ䠼ヶᓘ땤ヘѺ āѺѺѺā娸ミᓘѺѺ ā䡬ヶ娌ミ䠼ヶᓘ땤ヘѺ āѺѺѺāEzequielā娸ミᓘѵѺ ā䡬ヶ娌ミ䠼ヶᓘ땤ヘѺ āѺѺѺā娸ミᓘѺѺ ā䡬ヶ娌ミ䠼ヶᓘ땤ヘѺ āѺ豈ѺѺā1980ā娸ミᓘ襤ѺѺ ā䡬ヶ娌ミ䠼ヶᓘ땤ヘѺ āѺ聆ѺѺā)ā娸ミᓘ倫Ѻ怒Ѻ ā䡬ヶ娌ミ䠼ヶᓘ땤ヘ令Ѻ ā濾Ѻ並Ѻ豈ѺāTécnicasā娸ミᓘ%杖Ѻ蘒Ѻ ā䡬ヶ娌ミ䠼ヶᓘ땤ヘ難Ѻ ā梅ѺﬠѺ聆Ѻādeā娸ミᓘ(&#10;פּѺ𢡄Ѻ ā䡬ヶ娌ミ䠼ヶᓘ땤ヘ﬘Ѻ ā﫴ѺﯠѺ並Ѻāinvestigaciónā娸ミᓘ6ﰄѺﮐѺ ā䡬ヶ娌ミ䠼ヶᓘ땤ヘﯘѺ ā﮴ѺﲠѺﬠѺāsocialā娸ミᓘ=ﳄѺﱐѺ ā䡬ヶ娌ミ䠼ヶᓘ땤ヘﲘѺ āﱴѺﵐѺﯠѺā.ā娸ミᓘ? ﵴѺﴀѺ ā䡬ヶ娌ミ䠼ヶᓘ땤ヘ﵈Ѻ āﴤѺ︐ѺﲠѺāArgentinaā娸ミᓘH︴ѺﷀѺ ā䡬ヶ娌ミ䠼ヶᓘ땤ヘ︈Ѻ ā﷤ѺﻀѺﵐѺā.ā娸ミᓘJﻤѺﹰѺ ā䡬ヶ娌ミ䠼ヶᓘ땤ヘﺸѺ āﺔѺｰѺ︐ѺāCidā娸ミᓘNﾔѺ＠Ѻ ā䡬ヶ娌ミ䠼ヶᓘ땤ヘｨѺ āｄѺ0ѻﻀѺāEditorā娸ミᓘUTѻ￠Ѻ ā䡬ヶ娌ミ䠼ヶᓘ땤ヘ(ѻ āѻƈѻｰѺā&#10;ā&#10;y1ā-āde   &#10;a.āun   &#10;aciónā&#10;trataListā娸ミᓘlѻĸѻ ā䡬ヶ娌ミ䠼ヶᓘ땤ヘƀѻ āŜѻɈѻ0ѻā娸ミᓘѵǸѻāsken List ā䡬ヶ娌ミ䠼ヶᓘ땤ヘɀѻ āȜѻˠѻƈѻā娸ミᓘѺʐѻ ā䡬ヶ娌ミ䠼ヶᓘ땤ヘ˘ѻ āʴѻ͸ѻɈѻā娸ミᓘìѻ̨ѻ ā䡬ヶ娌ミ䠼ヶᓘ땤ヘͰѻ ā͌ѻАѻˠѻā娸ミᓘ&#10;ѻπѻ ā䡬ヶ娌ミ䠼ヶᓘ땤ヘЈѻ āϤѻҨѻ͸ѻā娸ミᓘÄѻјѻ ā䡬ヶ娌ミ䠼ヶᓘ땤ヘҠѻ āѼѻՀѻАѻā娸ミᓘդѻӰѻ ā䡬ヶ娌ミ䠼ヶᓘ땤ヘԸѻ āԔѻ؀ѻҨѻāartículoā娸ミᓘѵְѻ ā䡬ヶ娌ミ䠼ヶᓘ땤ヘ׸ѻ āהѻژѻՀѻā娸ミᓘڼѻوѻ ā䡬ヶ娌ミ䠼ヶᓘ땤ヘڐѻ ā٬ѻ߈ѻ؀ѻā&#10;ā-ataā/y1āApellidoā&#10;ken Listā娸ミᓘ۔ѻݸѻ ā䡬ヶ娌ミ䠼ヶᓘ땤ヘ߀ѻ āޜѻࡠѻژѻā娸ミᓘ܄ѻࠐѻ ā䡬ヶ娌ミ䠼ヶᓘ땤ヘࡘѻ ā࠴ѻࣸѻ߈ѻā娸ミᓘ&#10;۬ѻࢨѻ ā䡬ヶ娌ミ䠼ヶᓘ땤ヘࣰѻ ā࣌ѻঐѻࡠѻā娸ミᓘǔѻीѻ ā䡬ヶ娌ミ䠼ヶᓘ땤ヘঈѻ ā।ѻਨѻࣸѻā娸ミᓘ&#10;ѵ৘ѻ ā䡬ヶ娌ミ䠼ヶᓘ땤ヘਠѻ āৼѻીѻঐѻā娸ミᓘ૤ѻੰѻ ā䡬ヶ娌ミ䠼ヶᓘ땤ヘસѻ āઔѻ஀ѻਨѻāNombreā娸ミᓘதѻରѻ ā䡬ヶ娌ミ䠼ヶᓘ땤ヘ୸ѻ ā୔ѻరѻીѻā/ā娸ミᓘ౔ѻ௠ѻ ā䡬ヶ娌ミ䠼ヶᓘ땤ヘనѻ āఄѻೠѻ஀ѻāsā娸ミᓘ&quot;ಐѻ ā䡬ヶ娌ミ䠼ヶᓘ땤ヘ೘ѻ ā಴ѻ൸ѻరѻā娸ミᓘ즼ѷനѻ ā䡬ヶ娌ミ䠼ヶᓘ땤ヘ൰ѻ āൌѻฐѻೠѻā娸ミᓘ!軄ѷවѻ ā䡬ヶ娌ミ䠼ヶᓘ땤ヘจѻ ā෤ѻຨѻ൸ѻā娸ミᓘ&quot;聜Ѵ๘ѻ ā䡬ヶ娌ミ䠼ヶᓘ땤ヘຠѻ ā๼ѻཀѻฐѻā娸ミᓘ$嗄໰ѻ ā䡬ヶ娌ミ䠼ヶᓘ땤ヘ༸ѻ ā༔ѻဨѻຨѻā&#10;echa&#10;āTítuloistā娸ミᓘѷ࿘ѻ ā䡬ヶ娌ミ䠼ヶᓘ땤ヘဠѻ ā࿼ѻჀѻཀѻā娸ミᓘ䢔Ѵၰѻ ā䡬ヶ娌ミ䠼ヶᓘ땤ヘႸѻ ā႔ѻᅘѻဨѻā娸ミᓘܬѻᄈѻ ā䡬ヶ娌ミ䠼ヶᓘ땤ヘᅐѻ āᄬѻቘѻჀѻāartículoādelālaen Listā娸ミᓘѵለѻ ā䡬ヶ娌ミ䠼ヶᓘ땤ヘቐѻ āሬѻደѻᅘѻā娸ミᓘྌѻአѻ ā䡬ヶ娌ミ䠼ヶᓘ땤ヘየѻ āዄѻᎈѻቘѻā娸ミᓘ ᆤѻጸѻ ā䡬ヶ娌ミ䠼ヶᓘ땤ヘᎀѻ ā፜ѻᐠѻደѻā娸ミᓘ&#10;ᅼѻᏐѻ ā䡬ヶ娌ミ䠼ヶᓘ땤ヘᐘѻ āᏴѻᒸѻᎈѻā娸ミᓘཤѻᑨѻ ā䡬ヶ娌ミ䠼ヶᓘ땤ヘᒰѻ āᒌѻᖸѻᐠѻā-āvolumenstāNombreoā娸ミᓘᓜѻᕨѻ ā䡬ヶ娌ミ䠼ヶᓘ땤ヘᖰѻ āᖌѻᙐѻᒸѻā娸ミᓘᔜѻᘀѻ ā䡬ヶ娌ミ䠼ヶᓘ땤ヘᙈѻ āᘤѻᛨѻᖸѻā娸ミᓘ ѵᚘѻ ā䡬ヶ娌ミ䠼ヶᓘ땤ヘᛠѻ āᚼѻកѻᙐѻā娸ミᓘᆼѻᜰѻ ā䡬ヶ娌ミ䠼ヶᓘ땤ヘ᝸ѻ ā᝔ѻ᠘ѻᛨѻā娸ミᓘᠼѻៈѻ ā䡬ヶ娌ミ䠼ヶᓘ땤ヘ᠐ѻ ā៬ѻᣘѻកѻārevistaā娸ミᓘѵᢈѻ ā䡬ヶ娌ミ䠼ヶᓘ땤ヘᣐѻ ā᢬ѻᥰѻ᠘ѻā娸ミᓘᦔѻᤠѻ ā䡬ヶ娌ミ䠼ヶᓘ땤ヘᥨѻ ā᥄ѻᨰѻᣘѻāpublicaciónā娸ミᓘ$ ᩔѻ᧠ѻ ā䡬ヶ娌ミ䠼ヶᓘ땤ヘᨨѻ āᨄѻ᫰ѻᥰѻāperiódicaā娸ミᓘ.ᬔѻ᪠ѻ ā䡬ヶ娌ミ䠼ヶᓘ땤ヘ᫨ѻ ā᫄ѻᮠѻᨰѻāoā娸ミᓘ0ᯄѻ᭐ѻ ā䡬ヶ娌ミ䠼ヶᓘ땤ヘᮘѻ ā᭴ѻᱠѻ᫰ѻāvolumenā娸ミᓘ8 ᲄѻᰐѻ ā䡬ヶ娌ミ䠼ヶᓘ땤ヘ᱘ѻ āᰴѻᴠѻᮠѻācolectivoā娸ミᓘAᵄѻ᳐ѻ ā䡬ヶ娌ミ䠼ヶᓘ땤ヘᴘѻ ā᳴ѻṐѻᱠѻā&#10;ādelā-ā&#10;ocupaListāNúmerovoā娸ミᓘᵴѻḀѻ ā䡬ヶ娌ミ䠼ヶᓘ땤ヘṈѻ āḤѻỨѻᴠѻā娸ミᓘᶴѻẘѻ ā䡬ヶ娌ミ䠼ヶᓘ땤ヘỠѻ āẼѻᾀѻṐѻā娸ミᓘ ᵜѻἰѻ ā䡬ヶ娌ミ䠼ヶᓘ땤ヘὸѻ āὔѻ‘ѻỨѻā娸ミᓘ&#10;ᓴѻῈѻ ā䡬ヶ娌ミ䠼ヶᓘ땤ヘ‐ѻခ āῬѻ₰ѻᾀѻā娸ミᓘ軼ѷ⁠ѻ ā䡬ヶ娌ミ䠼ヶᓘ땤ヘ₨ѻ ā₄ѻⅈѻ‘ѻā娸ミᓘⅬѻ⃸ѻ ā䡬ヶ娌ミ䠼ヶᓘ땤ヘ⅀ѻ āℜѻ⇸ѻ₰ѻāaā娸ミᓘ∜ѻ↨ѻ ā䡬ヶ娌ミ䠼ヶᓘ땤ヘ⇰ѻ ā⇌ѻ⊨ѻⅈѻā&#10;vecesā娸ミᓘ⋌ѻ≘ѻ ā䡬ヶ娌ミ䠼ヶᓘ땤ヘ⊠ѻ ā≼ѻ⍨ѻ⇸ѻātambiénā娸ミᓘ&amp;⎌ѻ⌘ѻ ā䡬ヶ娌ミ䠼ヶᓘ땤ヘ⍠ѻ ā⌼ѻ␨ѻ⊨ѻānúmeroā娸ミᓘ-⑌ѻ⏘ѻ ā䡬ヶ娌ミ䠼ヶᓘ땤ヘ␠ѻ ā⏼ѻⓘѻ⍨ѻādeā娸ミᓘ0⓼ѻ⒈ѻ ā䡬ヶ娌ミ䠼ヶᓘ땤ヘⓐѻ ā⒬ѻ▘ѻ␨ѻāsalidaā娸ミᓘ6▼ѻ╈ѻ ā䡬ヶ娌ミ䠼ヶᓘ땤ヘ▐ѻ ā╬ѻ♈ѻⓘѻā)ā娸ミᓘ7♬ѻ◸ѻ ā䡬ヶ娌ミ䠼ヶᓘ땤ヘ♀ѻ ā☜ѻ❸ѻ▘ѻā&#10;āqueā-ā&#10;JuliaListāPáginasā娸ミᓘ⚜ѻ✨ѻ ā䡬ヶ娌ミ䠼ヶᓘ땤ヘ❰ѻ ā❌ѻ⠐ѻ♈ѻā娸ミᓘ⛜ѻ⟀ѻ ā䡬ヶ娌ミ䠼ヶᓘ땤ヘ⠈ѻ ā⟤ѻ⢨ѻ❸ѻā娸ミᓘ&#10;⚄ѻ⡘ѻ ā䡬ヶ娌ミ䠼ヶᓘ땤ヘ⢠ѻ ā⡼ѻ⥀ѻ⠐ѻā娸ミᓘᶌѻ⣰ѻ ā䡬ヶ娌ミ䠼ヶᓘ땤ヘ⤸ѻ ā⤔ѻ⧘ѻ⢨ѻā娸ミᓘ辤ѷ⦈ѻ ā䡬ヶ娌ミ䠼ヶᓘ땤ヘ⧐ѻ ā⦬ѻ⩰ѻ⥀ѻā娸ミᓘ⪔ѻ⨠ѻ ā䡬ヶ娌ミ䠼ヶᓘ땤ヘ⩨ѻ ā⩄ѻ⬰ѻ⧘ѻāartículoā娸ミᓘ⭔ѻ⫠ѻ ā䡬ヶ娌ミ䠼ヶᓘ땤ヘ⬨ѻ ā⬄ѻⱠѻ⩰ѻā&#10;ā&#10;Maríaā,āconn ListāBERTOMEUā娸ミᓘ⯄ѻⰐѻ ā䡬ヶ娌ミ䠼ヶᓘ땤ヘⱘѻ āⰴѻ⳸ѻ⬰ѻā娸ミᓘ ⮄ѻⲨѻ ā䡬ヶ娌ミ䠼ヶᓘ땤ヘ⳰ѻ āⳌѻⶐѻⱠѻā娸ミᓘ⭬ѻⵀѻ ā䡬ヶ娌ミ䠼ヶᓘ땤ヘⶈѻ āⵤѻ⸨ѻ⳸ѻā娸ミᓘ⚴ѻⷘѻ ā䡬ヶ娌ミ䠼ヶᓘ땤ヘ⸠ѻ āⷼѻ⻀ѻⶐѻā娸ミᓘѷ⹰ѻ ā䡬ヶ娌ミ䠼ヶᓘ땤ヘ⺸ѻ ā⺔ѻ⽘ѻ⸨ѻā娸ミᓘ⽼ѻ⼈ѻ ā䡬ヶ娌ミ䠼ヶᓘ땤ヘ⽐ѻ ā⼬ѻ【ѻ⻀ѻā1997ā娸ミᓘ〴ѻ⾸ѻ&#10;ā䡬ヶ娌ミ䠼ヶᓘ땤ヘ〈ѻ&#10;ā⿜ѻダѻ⽘ѻā)ā娸ミᓘヤѻばѻ ā䡬ヶ娌ミ䠼ヶᓘ땤ヘジѻ āゔѻㅰѻ【ѻā.ā娸ミᓘ㆔ѻㄠѻ ā䡬ヶ娌ミ䠼ヶᓘ땤ヘㅨѻ āㅄѻ㈠ѻダѻāElā娸ミᓘ!㉄ѻ㇐ѻ ā䡬ヶ娌ミ䠼ヶᓘ땤ヘ㈘ѻ āㇴѻ㋠ѻㅰѻāeticistaā娸ミᓘ*㌄ѻ㊐ѻ ā䡬ヶ娌ミ䠼ヶᓘ땤ヘ㋘ѻ ā㊴ѻ㎐ѻ㈠ѻācomoā娸ミᓘ/ ㎴ѻ㍀ѻ ā䡬ヶ娌ミ䠼ヶᓘ땤ヘ㎈ѻ ā㍤ѻ㑐ѻ㋠ѻāAnthroposā娸ミᓘ9&#10;㑴ѻ㐀ѻ ā䡬ヶ娌ミ䠼ヶᓘ땤ヘ㑈ѻ ā㐤ѻ㔐ѻ㎐ѻāMegalopsychosā娸ミᓘF㔴ѻ㓀ѻ ā䡬ヶ娌ミ䠼ヶᓘ땤ヘ㔈ѻ ā㓤ѻ㗀ѻ㑐ѻā.ā娸ミᓘH㗤ѻ㕰ѻ ā䡬ヶ娌ミ䠼ヶᓘ땤ヘ㖸ѻ ā㖔ѻ㙰ѻ㔐ѻāDeā娸ミᓘK㚔ѻ㘠ѻ ā䡬ヶ娌ミ䠼ヶᓘ땤ヘ㙨ѻ ā㙄ѻ㜠ѻ㗀ѻālaā娸ミᓘN㝄ѻ㛐ѻ ā䡬ヶ娌ミ䠼ヶᓘ땤ヘ㜘ѻ ā㛴ѻ㟠ѻ㙰ѻātiraníaā娸ミᓘV㠄ѻ㞐ѻ ā䡬ヶ娌ミ䠼ヶᓘ땤ヘ㟘ѻ ā㞴ѻ㢐ѻ㜠ѻādeā娸ミᓘY㢴ѻ㡀ѻ ā䡬ヶ娌ミ䠼ヶᓘ땤ヘ㢈ѻ ā㡤ѻ㥀ѻ㟠ѻālosā娸ミᓘ]&#10;㥤ѻ㣰ѻ ā䡬ヶ娌ミ䠼ヶᓘ땤ヘ㤸ѻ ā㤔ѻ㨀ѻ㢐ѻāprincipiosā娸ミᓘh㨤ѻ㦰ѻ ā䡬ヶ娌ミ䠼ヶᓘ땤ヘ㧸ѻ ā㧔ѻ㪰ѻ㥀ѻāaā娸ミᓘj㫔ѻ㩠ѻ ā䡬ヶ娌ミ䠼ヶᓘ땤ヘ㪨ѻ ā㪄ѻ㭠ѻ㨀ѻālaā娸ミᓘm㮄ѻ㬐ѻ ā䡬ヶ娌ミ䠼ヶᓘ땤ヘ㭘ѻ ā㬴ѻ㰠ѻ㪰ѻātiraníaā娸ミᓘu㱄ѻ㯐ѻ ā䡬ヶ娌ミ䠼ヶᓘ땤ヘ㰘ѻ ā㯴ѻ㳐ѻ㭠ѻādeā娸ミᓘx㳴ѻ㲀ѻ ā䡬ヶ娌ミ䠼ヶᓘ땤ヘ㳈ѻ ā㲤ѻ㶀ѻ㰠ѻālosā娸ミᓘ|㶤ѻ㴰ѻ ā䡬ヶ娌ミ䠼ヶᓘ땤ヘ㵸ѻ ā㵔ѻ㹀ѻ㳐ѻāexpertosā娸ミᓘ㹤ѻ㷰ѻ ā䡬ヶ娌ミ䠼ヶᓘ땤ヘ㸸ѻ ā㸔ѻ㻰ѻ㶀ѻā.ā娸ミᓘ㼔ѻ㺠ѻ ā䡬ヶ娌ミ䠼ヶᓘ땤ヘ㻨ѻ ā㻄ѻ㾰ѻ㹀ѻāAnálisisā娸ミᓘ&#10;㿔ѻ㽠ѻ ā䡬ヶ娌ミ䠼ヶᓘ땤ヘ㾨ѻ ā㾄ѻ䁰ѻ㻰ѻāfilosóficoā娸ミᓘ䂔ѻ䀠ѻ ā䡬ヶ娌ミ䠼ヶᓘ땤ヘ䁨ѻ ā䁄ѻ䄠ѻ㾰ѻā.ā娸ミᓘ䅄ѻ䃐ѻ ā䡬ヶ娌ミ䠼ヶᓘ땤ヘ䄘ѻ ā䃴ѻ䇠ѻ䁰ѻāVolumenā娸ミᓘ£䈄ѻ䆐ѻ ā䡬ヶ娌ミ䠼ヶᓘ땤ヘ䇘ѻ ā䆴ѻ䊐ѻ䄠ѻāXVIIā娸ミᓘ§䊴ѻ䉀ѻ ā䡬ヶ娌ミ䠼ヶᓘ땤ヘ䊈ѻ ā䉤ѻ䍀ѻ䇠ѻā,ā娸ミᓘ©䍤ѻ䋰ѻ ā䡬ヶ娌ミ䠼ヶᓘ땤ヘ䌸ѻ ā䌔ѻ䐀ѻ䊐ѻāNúmeroā娸ミᓘ°䐤ѻ䎰ѻ ā䡬ヶ娌ミ䠼ヶᓘ땤ヘ䏸ѻ ā䏔ѻ䒰ѻ䍀ѻā2ā娸ミᓘ±䓔ѻ䑠ѻ ā䡬ヶ娌ミ䠼ヶᓘ땤ヘ䒨ѻ ā䒄ѻ䕠ѻ䐀ѻā.ā娸ミᓘ³䖄ѻ䔐ѻ ā䡬ヶ娌ミ䠼ヶᓘ땤ヘ䕘ѻ ā䔴ѻ䘐ѻ䒰ѻā137ā娸ミᓘ¶䘴ѻ䗀ѻ ā䡬ヶ娌ミ䠼ヶᓘ땤ヘ䘈ѻ ā䗤ѻ䛀ѻ䕠ѻā-ā娸ミᓘ·䛤ѻ䙰ѻ ā䡬ヶ娌ミ䠼ヶᓘ땤ヘ䚸ѻ ā䚔ѻ䝰ѻ䘐ѻā156ā娸ミᓘº䞔ѻ䜠ѻ ā䡬ヶ娌ミ䠼ヶᓘ땤ヘ䝨ѻ ā䝄ѻѷ䛀ѻā&#10;ādeen Listosā-meroo.ā.ā:moā&#10;āPublicacionesāReparticionesā娸ミᓘ䠬ѻﾰѷā娸ミᓘ)䠔ѻ䣠ѻ ā䡬ヶ娌ミ䠼ヶᓘ땤ヘ䤨ѻ ā䤄ѻ䧈ѻ&quot;ā娸ミᓘ*槴䥸ѻ ā䡬ヶ娌ミ䠼ヶᓘ땤ヘ䧀ѻ ā䦜ѻ䪰ѻ䤰ѻāDepartamentsāencabezanā娸ミᓘﶄ&quot;䩠ѻ ā䡬ヶ娌ミ䠼ヶᓘ땤ヘ䪨ѻ ā䪄ѻ䭈ѻ䧈ѻā娸ミᓘ 䨔ѻ䫸ѻ ā䡬ヶ娌ミ䠼ヶᓘ땤ヘ䭀ѻ ā䬜ѻ䯠ѻ䪰ѻā娸ミᓘ⮜ѻ䮐ѻ ā䡬ヶ娌ミ䠼ヶᓘ땤ヘ䯘ѻ ā䮴ѻ䱸ѻ䭈ѻā娸ミᓘѷ䰨ѻ ā䡬ヶ娌ミ䠼ヶᓘ땤ヘ䱰ѻ ā䱌ѻ䴐ѻ䯠ѻā娸ミᓘ䴴ѻ䳀ѻ ā䡬ヶ娌ミ䠼ヶᓘ땤ヘ䴈ѻ ā䳤ѻ䷐ѻ䱸ѻānombreā娸ミᓘѷ䶀ѻ ā䡬ヶ娌ミ䠼ヶᓘ땤ヘ䷈ѻ ā䶤ѻ乨ѻ䴐ѻā娸ミᓘ &#10;二ѻ丘ѻ ā䡬ヶ娌ミ䠼ヶᓘ땤ヘ习ѻ ā丼ѻ伨ѻ䷐ѻācastellanoā娸ミᓘ+蟼ѷ付ѻ ā䡬ヶ娌ミ䠼ヶᓘ땤ヘ传ѻ ā仼ѻ俀ѻ乨ѻā娸ミᓘ/ѷ佰ѻ ā䡬ヶ娌ミ䠼ヶᓘ땤ヘ侸ѻ ā侔ѻ偘ѻ伨ѻā娸ミᓘ3ѵ倈ѻ ā䡬ヶ娌ミ䠼ヶᓘ땤ヘ偐ѻ ā倬ѻ僰ѻ俀ѻā娸ミᓘ5 儔ѻ傠ѻ ā䡬ヶ娌ミ䠼ヶᓘ땤ヘ僨ѻ ā僄ѻ冰ѻ偘ѻāprovinciaā娸ミᓘ?ѷ兠ѻ ā䡬ヶ娌ミ䠼ヶᓘ땤ヘ冨ѻ ā冄ѻ剈ѻ僰ѻā娸ミᓘA 剬ѻ凸ѻ ā䡬ヶ娌ミ䠼ヶᓘ땤ヘ剀ѻ ā刜ѻ匈ѻ冰ѻāmunicipioā娸ミᓘJ匬ѻ劸ѻ ā䡬ヶ娌ミ䠼ヶᓘ땤ヘ匀ѻ ā勜ѻ厸ѻ剈ѻā,ā娸ミᓘL叜ѻ卨ѻ ā䡬ヶ娌ミ䠼ヶᓘ땤ヘ厰ѻ ā厌ѻ周ѻ匈ѻā&#10;segúnā娸ミᓘR和ѻ吘ѻ ā䡬ヶ娌ミ䠼ヶᓘ땤ヘ呠ѻ ā吼ѻ唘ѻ厸ѻāseanā娸ミᓘW唼ѻ哈ѻ ā䡬ヶ娌ミ䠼ヶᓘ땤ヘ唐ѻ ā哬ѻ嗘ѻ周ѻādichasā娸ミᓘ^&#10;嗼ѻ喈ѻ ā䡬ヶ娌ミ䠼ヶᓘ땤ヘ嗐ѻ ā喬ѻ嚘ѻ唘ѻāreparticionesā娸ミᓘm&#10;嚼ѻ噈ѻ ā䡬ヶ娌ミ䠼ヶᓘ땤ヘ嚐ѻ ā噬ѻ坘ѻ嗘ѻānacionalesā娸ミᓘw坼ѻ圈ѻ ā䡬ヶ娌ミ䠼ヶᓘ땤ヘ坐ѻ ā圬ѻ堈ѻ嚘ѻā,ā娸ミᓘy堬ѻ垸ѻ ā䡬ヶ娌ミ䠼ヶᓘ땤ヘ堀ѻ ā埜ѻ壈ѻ坘ѻāprovincialesā娸ミᓘ壬ѻ塸ѻ ā䡬ヶ娌ミ䠼ヶᓘ땤ヘ壀ѻ ā墜ѻ奸ѻ堈ѻāoā娸ミᓘ妜ѻ夨ѻ ā䡬ヶ娌ミ䠼ヶᓘ땤ヘ奰ѻ ā奌ѻ娸ѻ壈ѻāmunicipalesā娸ミᓘ婜ѻ姨ѻ ā䡬ヶ娌ミ䠼ヶᓘ땤ヘ娰ѻ ā娌ѻ嫨ѻ奸ѻā,ā娸ミᓘṼ媘ѻ ā䡬ヶ娌ミ䠼ヶᓘ땤ヘ嫠ѻ ā媼ѻ宀ѻ娸ѻā娸ミᓘ¤室ѻ嬰ѻ ā䡬ヶ娌ミ䠼ヶᓘ땤ヘ學ѻ ā孔ѻ尰ѻ嫨ѻā.ā娸ミᓘ§屔ѻ寠ѻ ā䡬ヶ娌ミ䠼ヶᓘ땤ヘ尨ѻ ā射ѻ峠ѻ宀ѻ"/>
        </w:smartTagPr>
        <w:r>
          <w:t>la Cátedra</w:t>
        </w:r>
      </w:smartTag>
      <w:r>
        <w:t>, así como la bibliografía específica.</w:t>
      </w:r>
    </w:p>
    <w:p w:rsidR="00A77CAF" w:rsidRDefault="00A77CAF">
      <w:pPr>
        <w:pStyle w:val="Textonotapie"/>
      </w:pPr>
      <w:r>
        <w:t xml:space="preserve">  La secuencia por unidades deberá guardar congruencia entre sí.</w:t>
      </w:r>
    </w:p>
    <w:p w:rsidR="00A77CAF" w:rsidRDefault="00A77CAF">
      <w:pPr>
        <w:pStyle w:val="Textonotapie"/>
      </w:pPr>
      <w:r>
        <w:t xml:space="preserve">  Recuerde citar correctamente </w:t>
      </w:r>
      <w:smartTag w:uri="urn:schemas-microsoft-com:office:smarttags" w:element="PersonName">
        <w:smartTagPr>
          <w:attr w:name="ProductID" w:val="la Bibliograf￭a."/>
        </w:smartTagPr>
        <w:r>
          <w:t>la Bibliografía.</w:t>
        </w:r>
      </w:smartTag>
    </w:p>
    <w:p w:rsidR="00A77CAF" w:rsidRDefault="00A77CAF">
      <w:pPr>
        <w:pStyle w:val="Textonotapie"/>
      </w:pPr>
    </w:p>
    <w:p w:rsidR="00A77CAF" w:rsidRDefault="00A77CAF">
      <w:pPr>
        <w:pStyle w:val="Textonotapie"/>
      </w:pPr>
    </w:p>
  </w:footnote>
  <w:footnote w:id="9">
    <w:p w:rsidR="00A77CAF" w:rsidRDefault="00A77CAF">
      <w:pPr>
        <w:pStyle w:val="Textonotapie"/>
      </w:pPr>
      <w:r>
        <w:t xml:space="preserve"> </w:t>
      </w:r>
    </w:p>
    <w:p w:rsidR="00A77CAF" w:rsidRDefault="00A77CAF">
      <w:pPr>
        <w:pStyle w:val="Textonotapie"/>
      </w:pPr>
    </w:p>
    <w:p w:rsidR="00A77CAF" w:rsidRDefault="00A77CAF">
      <w:pPr>
        <w:pStyle w:val="Textonotapie"/>
      </w:pPr>
      <w:r>
        <w:rPr>
          <w:rStyle w:val="Refdenotaalpie"/>
        </w:rPr>
        <w:footnoteRef/>
      </w:r>
      <w:r>
        <w:t xml:space="preserve">  Se explicitará, en forma de Esquema, la estructura entre los conceptos básicos de la asignatura, </w:t>
      </w:r>
    </w:p>
    <w:p w:rsidR="00A77CAF" w:rsidRDefault="00A77CAF">
      <w:pPr>
        <w:pStyle w:val="Textonotapie"/>
      </w:pPr>
      <w:r>
        <w:t xml:space="preserve">    seleccionados sobre la </w:t>
      </w:r>
      <w:proofErr w:type="gramStart"/>
      <w:r>
        <w:t>base  de</w:t>
      </w:r>
      <w:proofErr w:type="gramEnd"/>
      <w:r>
        <w:t xml:space="preserve"> la construcción teórico-metodológica realizada por el /los docentes  de la </w:t>
      </w:r>
    </w:p>
    <w:p w:rsidR="00A77CAF" w:rsidRDefault="00A77CAF">
      <w:pPr>
        <w:pStyle w:val="Textonotapie"/>
      </w:pPr>
      <w:r>
        <w:t xml:space="preserve">    Cátedra. (Puede ser ubicado como Anexo).</w:t>
      </w:r>
    </w:p>
  </w:footnote>
  <w:footnote w:id="10">
    <w:p w:rsidR="00A77CAF" w:rsidRDefault="00A77CAF">
      <w:pPr>
        <w:pStyle w:val="Textonotapie"/>
      </w:pPr>
      <w:r>
        <w:rPr>
          <w:rStyle w:val="Refdenotaalpie"/>
        </w:rPr>
        <w:footnoteRef/>
      </w:r>
      <w:r>
        <w:t xml:space="preserve"> Señalar las modalidades que se adoptarán en el proceso de orientación del aprendizaje. Ejemplos:</w:t>
      </w:r>
    </w:p>
    <w:p w:rsidR="00A77CAF" w:rsidRDefault="00A77CAF">
      <w:pPr>
        <w:pStyle w:val="Textonotapie"/>
      </w:pPr>
      <w:r>
        <w:t xml:space="preserve">          -Conferencia; </w:t>
      </w:r>
      <w:proofErr w:type="gramStart"/>
      <w:r>
        <w:t>Video-Conferencia</w:t>
      </w:r>
      <w:proofErr w:type="gramEnd"/>
      <w:r>
        <w:t>.</w:t>
      </w:r>
    </w:p>
    <w:p w:rsidR="00A77CAF" w:rsidRDefault="00A77CAF">
      <w:pPr>
        <w:pStyle w:val="Textonotapie"/>
      </w:pPr>
      <w:r>
        <w:t xml:space="preserve">          -Grupos de Discusión de Experiencias; de Aportes Teóricos; de Documentos o Materias Especiales; etc.</w:t>
      </w:r>
    </w:p>
    <w:p w:rsidR="00A77CAF" w:rsidRDefault="00A77CAF">
      <w:pPr>
        <w:pStyle w:val="Textonotapie"/>
      </w:pPr>
      <w:r>
        <w:t xml:space="preserve">          -Análisis de Casos y /o de Aplicaciones Prácticas.</w:t>
      </w:r>
    </w:p>
    <w:p w:rsidR="00A77CAF" w:rsidRDefault="00A77CAF">
      <w:pPr>
        <w:pStyle w:val="Textonotapie"/>
      </w:pPr>
      <w:r>
        <w:t xml:space="preserve">          -Realización de Observaciones en </w:t>
      </w:r>
      <w:proofErr w:type="gramStart"/>
      <w:r>
        <w:t>Campo,  Entrevistas</w:t>
      </w:r>
      <w:proofErr w:type="gramEnd"/>
      <w:r>
        <w:t>,  Búsqueda Documental y /o  Bibliográfica; etc.</w:t>
      </w:r>
    </w:p>
    <w:p w:rsidR="00A77CAF" w:rsidRDefault="00A77CAF">
      <w:pPr>
        <w:pStyle w:val="Textonotapie"/>
      </w:pPr>
      <w:r>
        <w:t xml:space="preserve">          -Elaboración y discusión de Propuestas y/o Proyectos.</w:t>
      </w:r>
    </w:p>
    <w:p w:rsidR="00A77CAF" w:rsidRDefault="00A77CAF">
      <w:pPr>
        <w:pStyle w:val="Textonotapie"/>
      </w:pPr>
      <w:r>
        <w:t xml:space="preserve">          -Resolución de Problemas; Intercambio y Explicación de Resultados.</w:t>
      </w:r>
    </w:p>
    <w:p w:rsidR="00A77CAF" w:rsidRDefault="00A77CAF">
      <w:pPr>
        <w:pStyle w:val="Textonotapie"/>
      </w:pPr>
      <w:r>
        <w:t xml:space="preserve">          -Talleres de Producción.</w:t>
      </w:r>
    </w:p>
    <w:p w:rsidR="00A77CAF" w:rsidRDefault="00A77CAF">
      <w:pPr>
        <w:pStyle w:val="Textonotapie"/>
      </w:pPr>
      <w:r>
        <w:t xml:space="preserve">          -Otros.</w:t>
      </w:r>
    </w:p>
    <w:p w:rsidR="00A77CAF" w:rsidRDefault="00A77CAF">
      <w:pPr>
        <w:pStyle w:val="Textonotapie"/>
      </w:pPr>
      <w:r>
        <w:t xml:space="preserve">    </w:t>
      </w:r>
      <w:proofErr w:type="gramStart"/>
      <w:r>
        <w:t>Distribuir  en</w:t>
      </w:r>
      <w:proofErr w:type="gramEnd"/>
      <w:r>
        <w:t xml:space="preserve"> un GANTT : los </w:t>
      </w:r>
      <w:r>
        <w:rPr>
          <w:b/>
        </w:rPr>
        <w:t>Contenidos Temáticos</w:t>
      </w:r>
      <w:r>
        <w:t xml:space="preserve"> seleccionados en las Unidades Didácticas junto a las </w:t>
      </w:r>
    </w:p>
    <w:p w:rsidR="00A77CAF" w:rsidRDefault="00A77CAF">
      <w:pPr>
        <w:pStyle w:val="Textonotapie"/>
      </w:pPr>
      <w:r>
        <w:rPr>
          <w:b/>
        </w:rPr>
        <w:t xml:space="preserve">     modalidades</w:t>
      </w:r>
      <w:r>
        <w:t xml:space="preserve"> seleccionadas para su mejor aprendizaje y las </w:t>
      </w:r>
      <w:r>
        <w:rPr>
          <w:b/>
        </w:rPr>
        <w:t xml:space="preserve">Fechas </w:t>
      </w:r>
      <w:r>
        <w:t xml:space="preserve">y </w:t>
      </w:r>
      <w:r>
        <w:rPr>
          <w:b/>
        </w:rPr>
        <w:t xml:space="preserve">Características de </w:t>
      </w:r>
      <w:smartTag w:uri="urn:schemas-microsoft-com:office:smarttags" w:element="PersonName">
        <w:smartTagPr>
          <w:attr w:name="ProductID" w:val="la Evaluaci￳n"/>
        </w:smartTagPr>
        <w:r>
          <w:rPr>
            <w:b/>
          </w:rPr>
          <w:t>la Evaluación</w:t>
        </w:r>
      </w:smartTag>
    </w:p>
    <w:p w:rsidR="00A77CAF" w:rsidRDefault="00A77CAF">
      <w:pPr>
        <w:pStyle w:val="Textonotapie"/>
      </w:pPr>
    </w:p>
  </w:footnote>
  <w:footnote w:id="11">
    <w:p w:rsidR="00A77CAF" w:rsidRDefault="00A77CAF">
      <w:pPr>
        <w:pStyle w:val="Textonotapie"/>
      </w:pPr>
      <w:r>
        <w:rPr>
          <w:rStyle w:val="Refdenotaalpie"/>
        </w:rPr>
        <w:footnoteRef/>
      </w:r>
      <w:r>
        <w:t xml:space="preserve"> Según lo dictaminado por las autoridades pertinentes de </w:t>
      </w:r>
      <w:smartTag w:uri="urn:schemas-microsoft-com:office:smarttags" w:element="PersonName">
        <w:smartTagPr>
          <w:attr w:name="ProductID" w:val="la Universidad"/>
        </w:smartTagPr>
        <w:r>
          <w:t>la Universidad</w:t>
        </w:r>
      </w:smartTag>
      <w:r>
        <w:t>, deberá incluirse:</w:t>
      </w:r>
    </w:p>
    <w:p w:rsidR="00A77CAF" w:rsidRDefault="00A77CAF">
      <w:pPr>
        <w:pStyle w:val="Textonotapie"/>
        <w:numPr>
          <w:ilvl w:val="0"/>
          <w:numId w:val="2"/>
        </w:numPr>
      </w:pPr>
      <w:r>
        <w:t xml:space="preserve">El Régimen de </w:t>
      </w:r>
      <w:proofErr w:type="gramStart"/>
      <w:r>
        <w:t>Promoción;:</w:t>
      </w:r>
      <w:proofErr w:type="gramEnd"/>
    </w:p>
    <w:p w:rsidR="00A77CAF" w:rsidRDefault="00A77CAF">
      <w:pPr>
        <w:pStyle w:val="Textonotapie"/>
        <w:numPr>
          <w:ilvl w:val="0"/>
          <w:numId w:val="2"/>
        </w:numPr>
      </w:pPr>
      <w:smartTag w:uri="urn:schemas-microsoft-com:office:smarttags" w:element="PersonName">
        <w:smartTagPr>
          <w:attr w:name="ProductID" w:val="La Modalidad"/>
        </w:smartTagPr>
        <w:r>
          <w:t>La Modalidad</w:t>
        </w:r>
      </w:smartTag>
      <w:r>
        <w:t xml:space="preserve"> de Cursado;</w:t>
      </w:r>
    </w:p>
    <w:p w:rsidR="00A77CAF" w:rsidRDefault="00A77CAF">
      <w:pPr>
        <w:pStyle w:val="Textonotapie"/>
        <w:numPr>
          <w:ilvl w:val="0"/>
          <w:numId w:val="2"/>
        </w:numPr>
      </w:pPr>
      <w:r>
        <w:t xml:space="preserve">Cantidad y Forma de Evaluaciones Parciales: Coloquio, Pruebas Escritas; Trabajo de Investigación, </w:t>
      </w:r>
      <w:proofErr w:type="gramStart"/>
      <w:r>
        <w:t>Monografías;:</w:t>
      </w:r>
      <w:proofErr w:type="gramEnd"/>
      <w:r>
        <w:t xml:space="preserve"> Exposiciones; etc.</w:t>
      </w:r>
    </w:p>
    <w:p w:rsidR="00A77CAF" w:rsidRDefault="00A77CAF">
      <w:pPr>
        <w:pStyle w:val="Textonotapie"/>
        <w:numPr>
          <w:ilvl w:val="0"/>
          <w:numId w:val="2"/>
        </w:numPr>
      </w:pPr>
      <w:r>
        <w:t xml:space="preserve">Características de las Evaluaciones Parciales </w:t>
      </w:r>
      <w:proofErr w:type="gramStart"/>
      <w:r>
        <w:t>y  Final</w:t>
      </w:r>
      <w:proofErr w:type="gramEnd"/>
      <w:r>
        <w:t>;</w:t>
      </w:r>
    </w:p>
    <w:p w:rsidR="00A77CAF" w:rsidRDefault="00A77CAF">
      <w:pPr>
        <w:pStyle w:val="Textonotapie"/>
      </w:pPr>
    </w:p>
  </w:footnote>
  <w:footnote w:id="12">
    <w:p w:rsidR="00A77CAF" w:rsidRDefault="00A77CAF">
      <w:pPr>
        <w:pStyle w:val="Textonotapie"/>
        <w:rPr>
          <w:lang w:val="es-ES_tradnl"/>
        </w:rPr>
      </w:pPr>
      <w:r>
        <w:rPr>
          <w:rStyle w:val="Refdenotaalpie"/>
        </w:rPr>
        <w:footnoteRef/>
      </w:r>
      <w:r>
        <w:t xml:space="preserve">  Deberán citarse los textos y </w:t>
      </w:r>
      <w:proofErr w:type="gramStart"/>
      <w:r>
        <w:t>documentos  mencionados</w:t>
      </w:r>
      <w:proofErr w:type="gramEnd"/>
      <w:r>
        <w:t xml:space="preserve"> en cada unidad, agregándosele  toda la bibliografía de ampliatoria.</w:t>
      </w:r>
    </w:p>
    <w:p w:rsidR="00A77CAF" w:rsidRDefault="00A77CAF">
      <w:pPr>
        <w:rPr>
          <w:sz w:val="20"/>
          <w:lang w:val="es-ES_tradnl"/>
        </w:rPr>
      </w:pPr>
    </w:p>
    <w:p w:rsidR="00A77CAF" w:rsidRDefault="00A77CAF">
      <w:pPr>
        <w:rPr>
          <w:sz w:val="20"/>
          <w:lang w:val="es-ES_tradnl"/>
        </w:rPr>
      </w:pPr>
      <w:r>
        <w:rPr>
          <w:b/>
          <w:sz w:val="20"/>
          <w:lang w:val="es-ES_tradnl"/>
        </w:rPr>
        <w:t>Si se trata de un libro</w:t>
      </w:r>
      <w:r>
        <w:rPr>
          <w:sz w:val="20"/>
          <w:lang w:val="es-ES_tradnl"/>
        </w:rPr>
        <w:t>:</w:t>
      </w:r>
    </w:p>
    <w:p w:rsidR="00A77CAF" w:rsidRDefault="00A77CAF">
      <w:pPr>
        <w:rPr>
          <w:sz w:val="20"/>
          <w:lang w:val="es-ES_tradnl"/>
        </w:rPr>
      </w:pPr>
      <w:r>
        <w:rPr>
          <w:sz w:val="20"/>
          <w:lang w:val="es-ES_tradnl"/>
        </w:rPr>
        <w:t xml:space="preserve">-Apellido/s </w:t>
      </w:r>
      <w:proofErr w:type="gramStart"/>
      <w:r>
        <w:rPr>
          <w:sz w:val="20"/>
          <w:lang w:val="es-ES_tradnl"/>
        </w:rPr>
        <w:t>y  Nombre</w:t>
      </w:r>
      <w:proofErr w:type="gramEnd"/>
      <w:r>
        <w:rPr>
          <w:sz w:val="20"/>
          <w:lang w:val="es-ES_tradnl"/>
        </w:rPr>
        <w:t xml:space="preserve">/s del autor/es (recopiladores, encargados de la edición, </w:t>
      </w:r>
      <w:proofErr w:type="spellStart"/>
      <w:r>
        <w:rPr>
          <w:sz w:val="20"/>
          <w:lang w:val="es-ES_tradnl"/>
        </w:rPr>
        <w:t>etc</w:t>
      </w:r>
      <w:proofErr w:type="spellEnd"/>
      <w:r>
        <w:rPr>
          <w:sz w:val="20"/>
          <w:lang w:val="es-ES_tradnl"/>
        </w:rPr>
        <w:t>)</w:t>
      </w:r>
    </w:p>
    <w:p w:rsidR="00A77CAF" w:rsidRDefault="00A77CAF">
      <w:pPr>
        <w:rPr>
          <w:sz w:val="20"/>
          <w:lang w:val="es-ES_tradnl"/>
        </w:rPr>
      </w:pPr>
      <w:r>
        <w:rPr>
          <w:sz w:val="20"/>
          <w:lang w:val="es-ES_tradnl"/>
        </w:rPr>
        <w:t>-Fecha de publicación</w:t>
      </w:r>
    </w:p>
    <w:p w:rsidR="00A77CAF" w:rsidRDefault="00A77CAF">
      <w:pPr>
        <w:rPr>
          <w:sz w:val="20"/>
          <w:lang w:val="es-ES_tradnl"/>
        </w:rPr>
      </w:pPr>
      <w:r>
        <w:rPr>
          <w:sz w:val="20"/>
          <w:lang w:val="es-ES_tradnl"/>
        </w:rPr>
        <w:t>-Título completo del libro (y subtítulo si lo hubiere)</w:t>
      </w:r>
    </w:p>
    <w:p w:rsidR="00A77CAF" w:rsidRDefault="00A77CAF">
      <w:pPr>
        <w:rPr>
          <w:sz w:val="20"/>
          <w:lang w:val="es-ES_tradnl"/>
        </w:rPr>
      </w:pPr>
      <w:r>
        <w:rPr>
          <w:sz w:val="20"/>
          <w:lang w:val="es-ES_tradnl"/>
        </w:rPr>
        <w:t>-Lugar de publicación</w:t>
      </w:r>
    </w:p>
    <w:p w:rsidR="00A77CAF" w:rsidRDefault="00A77CAF">
      <w:pPr>
        <w:rPr>
          <w:sz w:val="20"/>
          <w:lang w:val="es-ES_tradnl"/>
        </w:rPr>
      </w:pPr>
      <w:r>
        <w:rPr>
          <w:sz w:val="20"/>
          <w:lang w:val="es-ES_tradnl"/>
        </w:rPr>
        <w:t>-Nombre de la editorial</w:t>
      </w:r>
    </w:p>
    <w:p w:rsidR="00A77CAF" w:rsidRDefault="00A77CAF">
      <w:pPr>
        <w:rPr>
          <w:sz w:val="20"/>
          <w:lang w:val="es-ES_tradnl"/>
        </w:rPr>
      </w:pPr>
      <w:r>
        <w:rPr>
          <w:sz w:val="20"/>
          <w:lang w:val="es-ES_tradnl"/>
        </w:rPr>
        <w:t>-Título de la serie, si la hay, y volumen o número que ocupa en ella</w:t>
      </w:r>
    </w:p>
    <w:p w:rsidR="00A77CAF" w:rsidRDefault="00A77CAF">
      <w:pPr>
        <w:rPr>
          <w:sz w:val="20"/>
          <w:lang w:val="es-ES_tradnl"/>
        </w:rPr>
      </w:pPr>
      <w:r>
        <w:rPr>
          <w:sz w:val="20"/>
          <w:lang w:val="es-ES_tradnl"/>
        </w:rPr>
        <w:t xml:space="preserve">-Edición, si no es la primera: </w:t>
      </w:r>
      <w:proofErr w:type="gramStart"/>
      <w:r>
        <w:rPr>
          <w:sz w:val="20"/>
          <w:lang w:val="es-ES_tradnl"/>
        </w:rPr>
        <w:t>2ª,  3ª</w:t>
      </w:r>
      <w:proofErr w:type="gramEnd"/>
      <w:r>
        <w:rPr>
          <w:sz w:val="20"/>
          <w:lang w:val="es-ES_tradnl"/>
        </w:rPr>
        <w:t>,  etc.</w:t>
      </w:r>
    </w:p>
    <w:p w:rsidR="00A77CAF" w:rsidRDefault="00A77CAF">
      <w:pPr>
        <w:ind w:left="708"/>
        <w:rPr>
          <w:sz w:val="20"/>
          <w:lang w:val="es-ES_tradnl"/>
        </w:rPr>
      </w:pPr>
      <w:r>
        <w:rPr>
          <w:sz w:val="20"/>
          <w:lang w:val="es-ES_tradnl"/>
        </w:rPr>
        <w:t xml:space="preserve">ANDER-EGG, Ezequiel (1980) </w:t>
      </w:r>
      <w:r>
        <w:rPr>
          <w:i/>
          <w:sz w:val="20"/>
          <w:lang w:val="es-ES_tradnl"/>
        </w:rPr>
        <w:t xml:space="preserve">Técnicas de investigación </w:t>
      </w:r>
      <w:proofErr w:type="gramStart"/>
      <w:r>
        <w:rPr>
          <w:i/>
          <w:sz w:val="20"/>
          <w:lang w:val="es-ES_tradnl"/>
        </w:rPr>
        <w:t>social .</w:t>
      </w:r>
      <w:proofErr w:type="gramEnd"/>
      <w:r>
        <w:rPr>
          <w:i/>
          <w:sz w:val="20"/>
          <w:lang w:val="es-ES_tradnl"/>
        </w:rPr>
        <w:t xml:space="preserve"> </w:t>
      </w:r>
      <w:r>
        <w:rPr>
          <w:sz w:val="20"/>
          <w:lang w:val="es-ES_tradnl"/>
        </w:rPr>
        <w:t xml:space="preserve">Argentina. Cid Editor </w:t>
      </w:r>
    </w:p>
    <w:p w:rsidR="00A77CAF" w:rsidRDefault="00A77CAF">
      <w:pPr>
        <w:rPr>
          <w:b/>
          <w:sz w:val="20"/>
          <w:lang w:val="es-ES_tradnl"/>
        </w:rPr>
      </w:pPr>
      <w:r>
        <w:rPr>
          <w:sz w:val="20"/>
          <w:lang w:val="es-ES_tradnl"/>
        </w:rPr>
        <w:t xml:space="preserve">      </w:t>
      </w:r>
    </w:p>
    <w:p w:rsidR="00A77CAF" w:rsidRDefault="00A77CAF">
      <w:pPr>
        <w:rPr>
          <w:sz w:val="20"/>
          <w:lang w:val="es-ES_tradnl"/>
        </w:rPr>
      </w:pPr>
      <w:r>
        <w:rPr>
          <w:b/>
          <w:sz w:val="20"/>
          <w:lang w:val="es-ES_tradnl"/>
        </w:rPr>
        <w:t>Si se trata de un artículo:</w:t>
      </w:r>
    </w:p>
    <w:p w:rsidR="00A77CAF" w:rsidRDefault="00A77CAF">
      <w:pPr>
        <w:pStyle w:val="Textonotapie"/>
        <w:rPr>
          <w:lang w:val="es-ES_tradnl"/>
        </w:rPr>
      </w:pPr>
      <w:r>
        <w:rPr>
          <w:lang w:val="es-ES_tradnl"/>
        </w:rPr>
        <w:t>-Apellido/s y Nombre/s del autor/es</w:t>
      </w:r>
    </w:p>
    <w:p w:rsidR="00A77CAF" w:rsidRDefault="00A77CAF">
      <w:pPr>
        <w:rPr>
          <w:sz w:val="20"/>
          <w:lang w:val="es-ES_tradnl"/>
        </w:rPr>
      </w:pPr>
      <w:r>
        <w:rPr>
          <w:sz w:val="20"/>
          <w:lang w:val="es-ES_tradnl"/>
        </w:rPr>
        <w:t>-Fecha</w:t>
      </w:r>
    </w:p>
    <w:p w:rsidR="00A77CAF" w:rsidRDefault="00A77CAF">
      <w:pPr>
        <w:rPr>
          <w:sz w:val="20"/>
          <w:lang w:val="es-ES_tradnl"/>
        </w:rPr>
      </w:pPr>
      <w:r>
        <w:rPr>
          <w:sz w:val="20"/>
          <w:lang w:val="es-ES_tradnl"/>
        </w:rPr>
        <w:t>-Título del artículo</w:t>
      </w:r>
    </w:p>
    <w:p w:rsidR="00A77CAF" w:rsidRDefault="00A77CAF">
      <w:pPr>
        <w:rPr>
          <w:sz w:val="20"/>
          <w:lang w:val="es-ES_tradnl"/>
        </w:rPr>
      </w:pPr>
      <w:r>
        <w:rPr>
          <w:sz w:val="20"/>
          <w:lang w:val="es-ES_tradnl"/>
        </w:rPr>
        <w:t>-Nombre de la revista, publicación periódica o volumen colectivo</w:t>
      </w:r>
    </w:p>
    <w:p w:rsidR="00A77CAF" w:rsidRDefault="00A77CAF">
      <w:pPr>
        <w:rPr>
          <w:sz w:val="20"/>
          <w:lang w:val="es-ES_tradnl"/>
        </w:rPr>
      </w:pPr>
      <w:r>
        <w:rPr>
          <w:sz w:val="20"/>
          <w:lang w:val="es-ES_tradnl"/>
        </w:rPr>
        <w:t>-Número del volumen (a veces también número de salida)</w:t>
      </w:r>
    </w:p>
    <w:p w:rsidR="00A77CAF" w:rsidRDefault="00A77CAF">
      <w:pPr>
        <w:rPr>
          <w:sz w:val="20"/>
          <w:lang w:val="es-ES_tradnl"/>
        </w:rPr>
      </w:pPr>
      <w:r>
        <w:rPr>
          <w:sz w:val="20"/>
          <w:lang w:val="es-ES_tradnl"/>
        </w:rPr>
        <w:t>-Páginas que ocupa el artículo</w:t>
      </w:r>
    </w:p>
    <w:p w:rsidR="00A77CAF" w:rsidRDefault="00A77CAF">
      <w:pPr>
        <w:ind w:left="708"/>
        <w:rPr>
          <w:sz w:val="20"/>
          <w:lang w:val="es-ES_tradnl"/>
        </w:rPr>
      </w:pPr>
      <w:r>
        <w:rPr>
          <w:sz w:val="20"/>
          <w:lang w:val="es-ES_tradnl"/>
        </w:rPr>
        <w:t>BERTOMEU, María Julia (1997</w:t>
      </w:r>
      <w:proofErr w:type="gramStart"/>
      <w:r>
        <w:rPr>
          <w:sz w:val="20"/>
          <w:lang w:val="es-ES_tradnl"/>
        </w:rPr>
        <w:t>).</w:t>
      </w:r>
      <w:r>
        <w:rPr>
          <w:i/>
          <w:sz w:val="20"/>
          <w:lang w:val="es-ES_tradnl"/>
        </w:rPr>
        <w:t>El</w:t>
      </w:r>
      <w:proofErr w:type="gramEnd"/>
      <w:r>
        <w:rPr>
          <w:i/>
          <w:sz w:val="20"/>
          <w:lang w:val="es-ES_tradnl"/>
        </w:rPr>
        <w:t xml:space="preserve"> </w:t>
      </w:r>
      <w:proofErr w:type="spellStart"/>
      <w:r>
        <w:rPr>
          <w:i/>
          <w:sz w:val="20"/>
          <w:lang w:val="es-ES_tradnl"/>
        </w:rPr>
        <w:t>eticista</w:t>
      </w:r>
      <w:proofErr w:type="spellEnd"/>
      <w:r>
        <w:rPr>
          <w:i/>
          <w:sz w:val="20"/>
          <w:lang w:val="es-ES_tradnl"/>
        </w:rPr>
        <w:t xml:space="preserve"> como </w:t>
      </w:r>
      <w:proofErr w:type="spellStart"/>
      <w:r>
        <w:rPr>
          <w:i/>
          <w:sz w:val="20"/>
          <w:lang w:val="es-ES_tradnl"/>
        </w:rPr>
        <w:t>Anthropos</w:t>
      </w:r>
      <w:proofErr w:type="spellEnd"/>
      <w:r>
        <w:rPr>
          <w:i/>
          <w:sz w:val="20"/>
          <w:lang w:val="es-ES_tradnl"/>
        </w:rPr>
        <w:t xml:space="preserve"> </w:t>
      </w:r>
      <w:proofErr w:type="spellStart"/>
      <w:r>
        <w:rPr>
          <w:i/>
          <w:sz w:val="20"/>
          <w:lang w:val="es-ES_tradnl"/>
        </w:rPr>
        <w:t>Megalopsychos</w:t>
      </w:r>
      <w:proofErr w:type="spellEnd"/>
      <w:r>
        <w:rPr>
          <w:i/>
          <w:sz w:val="20"/>
          <w:lang w:val="es-ES_tradnl"/>
        </w:rPr>
        <w:t xml:space="preserve">. De la tiranía de los principios a la tiranía de los expertos. </w:t>
      </w:r>
      <w:r>
        <w:rPr>
          <w:sz w:val="20"/>
          <w:lang w:val="es-ES_tradnl"/>
        </w:rPr>
        <w:t>Análisis filosófico. Volumen XVII, Número 2. 137-156</w:t>
      </w:r>
    </w:p>
    <w:p w:rsidR="00A77CAF" w:rsidRDefault="00A77CAF">
      <w:pPr>
        <w:jc w:val="center"/>
        <w:rPr>
          <w:i/>
          <w:sz w:val="20"/>
          <w:lang w:val="es-ES_tradnl"/>
        </w:rPr>
      </w:pPr>
    </w:p>
    <w:p w:rsidR="00A77CAF" w:rsidRDefault="00A77CAF">
      <w:pPr>
        <w:rPr>
          <w:b/>
          <w:sz w:val="20"/>
          <w:lang w:val="es-ES_tradnl"/>
        </w:rPr>
      </w:pPr>
      <w:r>
        <w:rPr>
          <w:b/>
          <w:sz w:val="20"/>
          <w:lang w:val="es-ES_tradnl"/>
        </w:rPr>
        <w:t>Publicaciones de Reparticiones Oficiales:</w:t>
      </w:r>
    </w:p>
    <w:p w:rsidR="00A77CAF" w:rsidRDefault="00A77CAF">
      <w:pPr>
        <w:rPr>
          <w:sz w:val="20"/>
          <w:lang w:val="es-ES_tradnl"/>
        </w:rPr>
      </w:pPr>
      <w:r>
        <w:rPr>
          <w:sz w:val="20"/>
          <w:lang w:val="es-ES_tradnl"/>
        </w:rPr>
        <w:t xml:space="preserve">Se encabezan con el </w:t>
      </w:r>
      <w:proofErr w:type="gramStart"/>
      <w:r>
        <w:rPr>
          <w:sz w:val="20"/>
          <w:lang w:val="es-ES_tradnl"/>
        </w:rPr>
        <w:t>nombre  en</w:t>
      </w:r>
      <w:proofErr w:type="gramEnd"/>
      <w:r>
        <w:rPr>
          <w:sz w:val="20"/>
          <w:lang w:val="es-ES_tradnl"/>
        </w:rPr>
        <w:t xml:space="preserve"> castellano del país, provincia o municipio, según sean dichas reparticiones  nacionales, provinciales o municipales, respectivamente.  A </w:t>
      </w:r>
      <w:proofErr w:type="gramStart"/>
      <w:r>
        <w:rPr>
          <w:sz w:val="20"/>
          <w:lang w:val="es-ES_tradnl"/>
        </w:rPr>
        <w:t>continuación</w:t>
      </w:r>
      <w:proofErr w:type="gramEnd"/>
      <w:r>
        <w:rPr>
          <w:sz w:val="20"/>
          <w:lang w:val="es-ES_tradnl"/>
        </w:rPr>
        <w:t xml:space="preserve"> se escribe el nombre de la repartición en su idioma original. </w:t>
      </w:r>
    </w:p>
    <w:p w:rsidR="00A77CAF" w:rsidRDefault="00A77CAF">
      <w:pPr>
        <w:ind w:left="708"/>
        <w:rPr>
          <w:sz w:val="20"/>
          <w:lang w:val="es-ES_tradnl"/>
        </w:rPr>
      </w:pPr>
      <w:r>
        <w:rPr>
          <w:sz w:val="20"/>
          <w:lang w:val="es-ES_tradnl"/>
        </w:rPr>
        <w:t xml:space="preserve">Estados Unidos. </w:t>
      </w:r>
      <w:proofErr w:type="spellStart"/>
      <w:r>
        <w:rPr>
          <w:sz w:val="20"/>
          <w:lang w:val="es-ES_tradnl"/>
        </w:rPr>
        <w:t>Departament</w:t>
      </w:r>
      <w:proofErr w:type="spellEnd"/>
      <w:r>
        <w:rPr>
          <w:sz w:val="20"/>
          <w:lang w:val="es-ES_tradnl"/>
        </w:rPr>
        <w:t xml:space="preserve"> </w:t>
      </w:r>
      <w:proofErr w:type="spellStart"/>
      <w:r>
        <w:rPr>
          <w:sz w:val="20"/>
          <w:lang w:val="es-ES_tradnl"/>
        </w:rPr>
        <w:t>of</w:t>
      </w:r>
      <w:proofErr w:type="spellEnd"/>
      <w:r>
        <w:rPr>
          <w:sz w:val="20"/>
          <w:lang w:val="es-ES_tradnl"/>
        </w:rPr>
        <w:t xml:space="preserve"> </w:t>
      </w:r>
      <w:proofErr w:type="spellStart"/>
      <w:r>
        <w:rPr>
          <w:sz w:val="20"/>
          <w:lang w:val="es-ES_tradnl"/>
        </w:rPr>
        <w:t>Agriculture</w:t>
      </w:r>
      <w:proofErr w:type="spellEnd"/>
    </w:p>
    <w:p w:rsidR="00A77CAF" w:rsidRDefault="00A77CAF">
      <w:pPr>
        <w:rPr>
          <w:sz w:val="20"/>
          <w:lang w:val="es-ES_tradnl"/>
        </w:rPr>
      </w:pPr>
    </w:p>
    <w:p w:rsidR="00A77CAF" w:rsidRDefault="00A77CAF">
      <w:pPr>
        <w:rPr>
          <w:b/>
          <w:sz w:val="20"/>
          <w:lang w:val="es-ES_tradnl"/>
        </w:rPr>
      </w:pPr>
      <w:r>
        <w:rPr>
          <w:b/>
          <w:sz w:val="20"/>
          <w:lang w:val="es-ES_tradnl"/>
        </w:rPr>
        <w:t>Publicaciones de Entes:</w:t>
      </w:r>
    </w:p>
    <w:p w:rsidR="00A77CAF" w:rsidRDefault="00A77CAF">
      <w:pPr>
        <w:rPr>
          <w:sz w:val="20"/>
          <w:lang w:val="es-ES_tradnl"/>
        </w:rPr>
      </w:pPr>
      <w:r>
        <w:rPr>
          <w:sz w:val="20"/>
          <w:lang w:val="es-ES_tradnl"/>
        </w:rPr>
        <w:t xml:space="preserve">Se encabeza con el nombre en su idioma original, y en su mismo idioma se continúa con el nombre de la cuidad en que se encuentra la sede. </w:t>
      </w:r>
      <w:proofErr w:type="gramStart"/>
      <w:r>
        <w:rPr>
          <w:sz w:val="20"/>
          <w:lang w:val="es-ES_tradnl"/>
        </w:rPr>
        <w:t>( Se</w:t>
      </w:r>
      <w:proofErr w:type="gramEnd"/>
      <w:r>
        <w:rPr>
          <w:sz w:val="20"/>
          <w:lang w:val="es-ES_tradnl"/>
        </w:rPr>
        <w:t xml:space="preserve"> consideran entes: Universidades, colegios, bibliotecas, conservatorios, archivos, museos, galerías, monasterios, hospitales, cementerios,, asilos, cárceles, teatros, asociaciones locales, nacionales o internacionales, corporaciones, sindicatos, federaciones, clubes, órdenes religiosas, partidos políticos, etc.)</w:t>
      </w:r>
    </w:p>
    <w:p w:rsidR="00A77CAF" w:rsidRDefault="00A77CAF">
      <w:pPr>
        <w:rPr>
          <w:b/>
          <w:sz w:val="20"/>
          <w:lang w:val="es-ES_tradnl"/>
        </w:rPr>
      </w:pPr>
    </w:p>
    <w:p w:rsidR="00A77CAF" w:rsidRDefault="00A77CAF">
      <w:pPr>
        <w:rPr>
          <w:b/>
          <w:sz w:val="20"/>
          <w:lang w:val="es-ES_tradnl"/>
        </w:rPr>
      </w:pPr>
    </w:p>
    <w:p w:rsidR="00A77CAF" w:rsidRDefault="00A77CAF">
      <w:pPr>
        <w:rPr>
          <w:b/>
          <w:sz w:val="20"/>
          <w:lang w:val="es-ES_tradnl"/>
        </w:rPr>
      </w:pPr>
      <w:r>
        <w:rPr>
          <w:b/>
          <w:sz w:val="20"/>
          <w:lang w:val="es-ES_tradnl"/>
        </w:rPr>
        <w:t>Instituciones con Siglas:</w:t>
      </w:r>
    </w:p>
    <w:p w:rsidR="00A77CAF" w:rsidRDefault="00A77CAF">
      <w:pPr>
        <w:rPr>
          <w:sz w:val="20"/>
          <w:lang w:val="es-ES_tradnl"/>
        </w:rPr>
      </w:pPr>
      <w:r>
        <w:rPr>
          <w:sz w:val="20"/>
          <w:lang w:val="es-ES_tradnl"/>
        </w:rPr>
        <w:t xml:space="preserve">Se catalogan consignando la </w:t>
      </w:r>
      <w:proofErr w:type="gramStart"/>
      <w:r>
        <w:rPr>
          <w:sz w:val="20"/>
          <w:lang w:val="es-ES_tradnl"/>
        </w:rPr>
        <w:t>sigla  como</w:t>
      </w:r>
      <w:proofErr w:type="gramEnd"/>
      <w:r>
        <w:rPr>
          <w:sz w:val="20"/>
          <w:lang w:val="es-ES_tradnl"/>
        </w:rPr>
        <w:t xml:space="preserve"> palabra de orden (cuando la sigla es de uso corriente: C.E.P.A.L.  , O.E.A.  , O.N.U.,  U.N.E.S.C.O. , etc.)  en todos los demás casos se consigna el nombre completo y no la sigla.</w:t>
      </w:r>
    </w:p>
    <w:p w:rsidR="00A77CAF" w:rsidRDefault="00A77CAF">
      <w:pPr>
        <w:ind w:left="708"/>
        <w:rPr>
          <w:sz w:val="20"/>
          <w:lang w:val="es-ES_tradnl"/>
        </w:rPr>
      </w:pPr>
    </w:p>
    <w:p w:rsidR="00A77CAF" w:rsidRDefault="00A77CAF">
      <w:pPr>
        <w:rPr>
          <w:sz w:val="20"/>
          <w:lang w:val="es-ES_tradnl"/>
        </w:rPr>
      </w:pPr>
    </w:p>
    <w:p w:rsidR="00A77CAF" w:rsidRDefault="00A77CAF">
      <w:pPr>
        <w:rPr>
          <w:sz w:val="20"/>
          <w:lang w:val="es-ES_tradnl"/>
        </w:rPr>
      </w:pPr>
      <w:r>
        <w:rPr>
          <w:b/>
          <w:sz w:val="20"/>
          <w:lang w:val="es-ES_tradnl"/>
        </w:rPr>
        <w:t>Constituciones, Códigos, Leyes, Decretos, Ordenanzas,</w:t>
      </w:r>
      <w:r>
        <w:rPr>
          <w:sz w:val="20"/>
          <w:lang w:val="es-ES_tradnl"/>
        </w:rPr>
        <w:t xml:space="preserve"> etc.:</w:t>
      </w:r>
    </w:p>
    <w:p w:rsidR="00A77CAF" w:rsidRDefault="00A77CAF">
      <w:pPr>
        <w:rPr>
          <w:sz w:val="20"/>
          <w:lang w:val="es-ES_tradnl"/>
        </w:rPr>
      </w:pPr>
      <w:r>
        <w:rPr>
          <w:sz w:val="20"/>
          <w:lang w:val="es-ES_tradnl"/>
        </w:rPr>
        <w:t>Se catalogan mediante un encabezamiento integrado por el nombre del país, provincia o municipio en castellano y las palabras leyes, decretos, etc.</w:t>
      </w:r>
    </w:p>
    <w:p w:rsidR="00A77CAF" w:rsidRDefault="00A77CAF">
      <w:pPr>
        <w:ind w:left="708"/>
        <w:rPr>
          <w:i/>
          <w:sz w:val="20"/>
          <w:lang w:val="es-ES_tradnl"/>
        </w:rPr>
      </w:pPr>
      <w:r>
        <w:rPr>
          <w:sz w:val="20"/>
          <w:lang w:val="es-ES_tradnl"/>
        </w:rPr>
        <w:t>Argentina (</w:t>
      </w:r>
      <w:proofErr w:type="gramStart"/>
      <w:r>
        <w:rPr>
          <w:sz w:val="20"/>
          <w:lang w:val="es-ES_tradnl"/>
        </w:rPr>
        <w:t>1995)</w:t>
      </w:r>
      <w:r>
        <w:rPr>
          <w:i/>
          <w:sz w:val="20"/>
          <w:lang w:val="es-ES_tradnl"/>
        </w:rPr>
        <w:t>Ley</w:t>
      </w:r>
      <w:proofErr w:type="gramEnd"/>
      <w:r>
        <w:rPr>
          <w:i/>
          <w:sz w:val="20"/>
          <w:lang w:val="es-ES_tradnl"/>
        </w:rPr>
        <w:t xml:space="preserve"> de Educación Superior</w:t>
      </w:r>
    </w:p>
    <w:p w:rsidR="00A77CAF" w:rsidRDefault="00A77CAF">
      <w:pPr>
        <w:rPr>
          <w:b/>
          <w:sz w:val="20"/>
          <w:lang w:val="es-ES_tradnl"/>
        </w:rPr>
      </w:pPr>
    </w:p>
    <w:p w:rsidR="00A77CAF" w:rsidRDefault="00A77CAF">
      <w:pPr>
        <w:rPr>
          <w:sz w:val="20"/>
          <w:lang w:val="es-ES_tradnl"/>
        </w:rPr>
      </w:pPr>
      <w:r>
        <w:rPr>
          <w:b/>
          <w:sz w:val="20"/>
          <w:lang w:val="es-ES_tradnl"/>
        </w:rPr>
        <w:t>Censos:</w:t>
      </w:r>
    </w:p>
    <w:p w:rsidR="00A77CAF" w:rsidRDefault="00A77CAF">
      <w:pPr>
        <w:rPr>
          <w:sz w:val="20"/>
          <w:lang w:val="es-ES_tradnl"/>
        </w:rPr>
      </w:pPr>
      <w:r>
        <w:rPr>
          <w:sz w:val="20"/>
          <w:lang w:val="es-ES_tradnl"/>
        </w:rPr>
        <w:t>Se catalogan consignando el nombre del país en castellano y la palabra censo.</w:t>
      </w:r>
    </w:p>
    <w:p w:rsidR="00A77CAF" w:rsidRDefault="00A77CAF">
      <w:pPr>
        <w:ind w:left="708"/>
        <w:rPr>
          <w:sz w:val="20"/>
          <w:lang w:val="es-ES_tradnl"/>
        </w:rPr>
      </w:pPr>
      <w:r>
        <w:rPr>
          <w:sz w:val="20"/>
          <w:lang w:val="es-ES_tradnl"/>
        </w:rPr>
        <w:t>Argentina (</w:t>
      </w:r>
      <w:proofErr w:type="gramStart"/>
      <w:r>
        <w:rPr>
          <w:sz w:val="20"/>
          <w:lang w:val="es-ES_tradnl"/>
        </w:rPr>
        <w:t>1914)</w:t>
      </w:r>
      <w:r>
        <w:rPr>
          <w:i/>
          <w:sz w:val="20"/>
          <w:lang w:val="es-ES_tradnl"/>
        </w:rPr>
        <w:t>Censo</w:t>
      </w:r>
      <w:proofErr w:type="gramEnd"/>
      <w:r>
        <w:rPr>
          <w:sz w:val="20"/>
          <w:lang w:val="es-ES_tradnl"/>
        </w:rPr>
        <w:t>. Tercer censo nacional</w:t>
      </w:r>
    </w:p>
    <w:p w:rsidR="00A77CAF" w:rsidRDefault="00A77CAF">
      <w:pPr>
        <w:rPr>
          <w:sz w:val="20"/>
          <w:lang w:val="es-ES_tradnl"/>
        </w:rPr>
      </w:pPr>
    </w:p>
    <w:p w:rsidR="00A77CAF" w:rsidRDefault="00A77CAF">
      <w:pPr>
        <w:rPr>
          <w:b/>
          <w:sz w:val="20"/>
          <w:lang w:val="es-ES_tradnl"/>
        </w:rPr>
      </w:pPr>
      <w:r>
        <w:rPr>
          <w:b/>
          <w:sz w:val="20"/>
          <w:lang w:val="es-ES_tradnl"/>
        </w:rPr>
        <w:t>Publicaciones de Congresos:</w:t>
      </w:r>
    </w:p>
    <w:p w:rsidR="00A77CAF" w:rsidRDefault="00A77CAF">
      <w:pPr>
        <w:rPr>
          <w:sz w:val="20"/>
          <w:lang w:val="es-ES_tradnl"/>
        </w:rPr>
      </w:pPr>
      <w:r>
        <w:rPr>
          <w:sz w:val="20"/>
          <w:lang w:val="es-ES_tradnl"/>
        </w:rPr>
        <w:t>Se encabeza con el nombre del congreso en castellano si es internacional, y en la lengua del país en que se realizó, en los demás casos.</w:t>
      </w:r>
    </w:p>
    <w:p w:rsidR="00A77CAF" w:rsidRDefault="00A77CAF">
      <w:pPr>
        <w:ind w:left="708"/>
        <w:rPr>
          <w:sz w:val="20"/>
          <w:lang w:val="es-ES_tradnl"/>
        </w:rPr>
      </w:pPr>
      <w:r>
        <w:rPr>
          <w:sz w:val="20"/>
          <w:lang w:val="es-ES_tradnl"/>
        </w:rPr>
        <w:t>Congreso Internacional de Americanistas</w:t>
      </w:r>
    </w:p>
    <w:p w:rsidR="00A77CAF" w:rsidRDefault="00A77CAF">
      <w:pPr>
        <w:rPr>
          <w:sz w:val="20"/>
          <w:lang w:val="es-ES_tradnl"/>
        </w:rPr>
      </w:pPr>
    </w:p>
    <w:p w:rsidR="00A77CAF" w:rsidRDefault="00A77CAF">
      <w:pPr>
        <w:rPr>
          <w:b/>
          <w:sz w:val="20"/>
          <w:lang w:val="es-ES_tradnl"/>
        </w:rPr>
      </w:pPr>
      <w:r>
        <w:rPr>
          <w:b/>
          <w:sz w:val="20"/>
          <w:lang w:val="es-ES_tradnl"/>
        </w:rPr>
        <w:t>Enciclopedias, diccionarios, anuarios, almanaques, guías:</w:t>
      </w:r>
    </w:p>
    <w:p w:rsidR="00A77CAF" w:rsidRDefault="00A77CAF">
      <w:pPr>
        <w:rPr>
          <w:sz w:val="20"/>
          <w:lang w:val="es-ES_tradnl"/>
        </w:rPr>
      </w:pPr>
      <w:r>
        <w:rPr>
          <w:sz w:val="20"/>
          <w:lang w:val="es-ES_tradnl"/>
        </w:rPr>
        <w:t>Se catalogan por su subtítulo, escribiendo con mayúscula la primera palabra que no sea artículo, luego se indica el lugar de publicación, el nombre del editor y las fechas extremas de publicación.</w:t>
      </w:r>
    </w:p>
    <w:p w:rsidR="00A77CAF" w:rsidRDefault="00A77CAF">
      <w:pPr>
        <w:ind w:left="708"/>
        <w:rPr>
          <w:sz w:val="20"/>
          <w:lang w:val="es-ES_tradnl"/>
        </w:rPr>
      </w:pPr>
      <w:r>
        <w:rPr>
          <w:sz w:val="20"/>
          <w:lang w:val="es-ES_tradnl"/>
        </w:rPr>
        <w:t>ENCICLOPEDIA Universal Ilustrada</w:t>
      </w:r>
    </w:p>
    <w:p w:rsidR="00A77CAF" w:rsidRDefault="00A77CAF">
      <w:pPr>
        <w:rPr>
          <w:sz w:val="20"/>
          <w:lang w:val="es-ES_tradnl"/>
        </w:rPr>
      </w:pPr>
    </w:p>
    <w:p w:rsidR="00A77CAF" w:rsidRDefault="00A77CAF">
      <w:pPr>
        <w:rPr>
          <w:b/>
          <w:sz w:val="20"/>
          <w:lang w:val="es-ES_tradnl"/>
        </w:rPr>
      </w:pPr>
      <w:r>
        <w:rPr>
          <w:b/>
          <w:sz w:val="20"/>
          <w:lang w:val="es-ES_tradnl"/>
        </w:rPr>
        <w:t>Artículos aparecidos en publicaciones periódicas:</w:t>
      </w:r>
    </w:p>
    <w:p w:rsidR="00A77CAF" w:rsidRDefault="00A77CAF">
      <w:pPr>
        <w:pStyle w:val="Textonotapie"/>
      </w:pPr>
      <w:r>
        <w:rPr>
          <w:lang w:val="es-ES_tradnl"/>
        </w:rPr>
        <w:t xml:space="preserve">Se consigna: </w:t>
      </w:r>
      <w:proofErr w:type="gramStart"/>
      <w:r>
        <w:rPr>
          <w:lang w:val="es-ES_tradnl"/>
        </w:rPr>
        <w:t>1)Apellido</w:t>
      </w:r>
      <w:proofErr w:type="gramEnd"/>
      <w:r>
        <w:rPr>
          <w:lang w:val="es-ES_tradnl"/>
        </w:rPr>
        <w:t xml:space="preserve"> y nombre del autor, 2)Título del artículo. 3) Nombre de la publicación. 4)Lugar donde se edita. 5)Época, serie, fascículo o volumen. (Si se trata de un diario, la sección). 6)Fecha de edición. 7)Páginas topes que abarca el </w:t>
      </w:r>
      <w:proofErr w:type="gramStart"/>
      <w:r>
        <w:rPr>
          <w:lang w:val="es-ES_tradnl"/>
        </w:rPr>
        <w:t>artículo .</w:t>
      </w:r>
      <w:proofErr w:type="gramEnd"/>
      <w:r>
        <w:rPr>
          <w:lang w:val="es-ES_tradnl"/>
        </w:rPr>
        <w:t xml:space="preserve"> (Si se trata de un diario, columnas)</w:t>
      </w:r>
    </w:p>
    <w:p w:rsidR="00A77CAF" w:rsidRDefault="00A77CAF">
      <w:pPr>
        <w:pStyle w:val="Textonotapie"/>
      </w:pPr>
    </w:p>
    <w:p w:rsidR="00A77CAF" w:rsidRDefault="00A77CAF">
      <w:pPr>
        <w:pStyle w:val="Textonotapie"/>
      </w:pPr>
    </w:p>
    <w:p w:rsidR="00A77CAF" w:rsidRDefault="00A77CAF">
      <w:pPr>
        <w:pStyle w:val="Textonotapie"/>
      </w:pPr>
    </w:p>
  </w:footnote>
  <w:footnote w:id="13">
    <w:p w:rsidR="00A77CAF" w:rsidRDefault="00A77CAF">
      <w:pPr>
        <w:pStyle w:val="Textonotapie"/>
      </w:pPr>
      <w:r>
        <w:rPr>
          <w:rStyle w:val="Refdenotaalpie"/>
        </w:rPr>
        <w:footnoteRef/>
      </w:r>
      <w:r>
        <w:t xml:space="preserve"> Indicar –en hoja por separado- las  fechas prevista para Reuniones de Cátedra y lineamientos destinados a la evaluación del Desempeño de los Docentes de </w:t>
      </w:r>
      <w:smartTag w:uri="urn:schemas-microsoft-com:office:smarttags" w:element="PersonName">
        <w:smartTagPr>
          <w:attr w:name="ProductID" w:val=" 垀 all]Ā([﹠[ఊ굨ӥ u[繠ӧఊ뺰&#10;áu嘐lఊ뼨őá榐pఊ䨸 Ƅő皰ӣ3ఊ骸&#10;ƅƄՈఊꙀơƅ締ӧఊ䏰Ƣơ绀ӧఊ꿰ӥƼƢ罀 ఊ䝈ǋƼ䙠ఊ䝘ǌǋ壐ఊ壠ȷǌӤkఊ奸ʊȷﰀӤSఊ妨ʋʊӤఊӤʝʋ䔸ఊӤ˖ʝ诸9ఊӤ͈˖볰&quot;rఊӤΣ͈᫐[ఊӤV]ĀØȪ䔀 ۋƥۋࠀڴ\??\C:\Documents and Settings\Di Marco.DDI-WNDS71VIGF0\Datos de programa\Microsoft\Office\Reciente\index.datUVĀӖ椊䀀䀀䀀䀀ĬĬĬĬ眘 矴 ࣜܡƻÜWͪᑷʼ`` ￼ ᜀȀʸ＞‟ඳর഑UĀ懘巰飸 搠曈얀떐瞸ӣ떐䈘䲸Ā뼨骸/Ā灈ӦW≘Ӧ⚘Ӧ✰Ӧ⟈Ӧ⡠Ӧ⤠Ӧ⧐Ӧ⪀Ӧ⭀ӦⰀӦⲰӦⵠӦ⸐Ӧ⻀Ӧ⽰Ӧ〰ӦムӦㆠӦ㉐Ӧ㌀Ӧ㏀Ӧ㑰Ӧ㔠Ӧ㗠Ӧ㚐Ӧ㝀Ӧ㟰Ӧ㢰Ӧ㥠Ӧ㨐Ӧ㫀Ӧ㭰Ӧ㰠Ӧ㳠Ӧ㶐Ӧ㹀Ӧ㼀Ӧ㾰Ӧ䁰Ӧ䄠Ӧ䇠Ӧ䊐Ӧ䌨Ӧ䏘Ӧ䒘Ӧ䕈Ӧ䘈Ӧ䞐Ӧ䡐Ӧ䤀Ӧ䧀Ӧ䩰Ӧ䬰Ӧ䳐Ӧ䶐Ӧ伸Ӧ俨Ӧ储Ӧ兘Ӧ匠Ӧ叐Ӧ咐Ӧ啀Ӧ嘀Ӧ囀Ӧ墐Ӧ奐Ӧ娀Ӧ媘Ӧ屸Ӧ崸Ӧ张Ӧ忠Ӧ悐Ӧ慐Ӧ戀Ӧ拀Ӧ捰Ӧ搰Ӧ晈Ӧ書Ӧ枸Ӧ桸Ӧ椨Ӧ様Ӧ檈Ӧ欸Ӧ&#10;/Ā剐 吀 剘 合 剠 吐 潨씠潨瀀hj垠 墈 䀄劌 ﳸ硊펔㡖G&#10;Ā(\bden\s+)?\b((0?[1-9])|([12][0-8])|19)(\.|\s+de|\s+/|-)?\s*(feb|fev|fév|helmi|II\b|lut|Şub|Únor|únor|vas|veeb|Velj|Φεβ|лют|Лют|феб|Феб|фев|Фев)[^\.\s\-]*\.?(\s+del|\s+de|\s+/|\s*-)?\s*((19[789][0-9])|(20[0-4][0-9])|([0-9][0-9]))(\s*(года|г\.|р\.|a\.|год\.))?.))?\.))?nGĀ갴靣䉿䎘⪗ⷱ̴Ѵ̴HP DeskJet 840CЁԀÜɘހ ச࠴dĬĬA4ā䥄啎&quot;ȴ$眇ꕈ$ᦘȤ$ᦘȤnĀdC:\ARCHIV~1\ARCHIV~1\MICROS~1\SMARTT~1\FPERSON.DLLcĀ鹈 觘&#10;Ā峨 䯀 峰 䯈 峸 䯐 潧⧠潧뀀hj穘 夸 䀄ﳸ硊䯼 펔㡖&#10;ĀC:\WINNT\system32\spool\DRIVERS\W32X86\3\hpfud50.dllRĀ奸ミ⭠ႈ꿐フ聠坸 Ґ匘 ¥¦¶·ᓘĀĀC:\Documents and Settings\All Users.WINNT\Menú InicioR&#10;Ā䯀 奘 䯈 奠 䯐 奨 武⒠武　68露呐 䀄騴ྌ串䋂&#10;Āmscms.dllF0Āဨʂ哸 ༈Ā᐀ʂᕐ哸 Ā&#10;la Evaluaci￳n뻯Āတʂ咠 呸 鞲푋ĀATL.DLLĀ뼨䐨ӵԡWĀC:\Archivos de programa\Archivos comunesĀd杧ᑀᇌᇼ瀌 뻯Ā&#10;LA ASIGNATURA뻯ĀncalrpcĀ쓸ነ㌐ Ā쑀眔췯覫&#10;ༀ쑰圬 쑰坐 Ā區 䆀 ᕐĀC:\WINNT\system32\spool\DRIVERS\W32X86\3\hpfud50.dllĀ&#10;C:\ARCHIV~1\ARCHIV~1\MICROS~1\SMARTT~1\FPERSON.DLLĀhpfud50.dllĀLPT1:sĀȀ6@ꈼĀhpfui50.dll&#10;Ā吀 ៀ合 ៈ吐 ័硠튖硠fh㻸 ហ䀄崤 ៼䘆㻳U&#10;Āԍ┊(䀀䀀䀀䀀Ā@＞ἠᴠ聱°°°°°°°°°°°°°°°°°°°°°°°°°°°°°°°°@PPÀ0PPP@P@@@@à  °0`°°° Ð@@@PPp@00p0°Pp@p`p`P0P°°0àPP°°°00PààpPÐ°@P P `PPP@PPÀÀÀà @@@@  °°°°°°    Àp@@@@pp&#10;%Ɛ`` ￼ ✀Ȁʸ＞‟UĀ㗠keKey1e2Ā㕤ӧ峈 ﮸ӤǘǘĀ娸ミᓘ却匨Ā卌吐屸 ƈꙀ&#10;Ā㸰剐 㸸剘 㹀剠 痵ꀀ fh蟸㸨 䀄쿼&quot;妔 䘉㻳&quot;&#10;Ā텼㜿̐Ĉ/&quot;Āꐰ潨ꈼꕰ潨ꈼꅐ潨ꈼꋠ潨ꈼ鿐潨ꈼꈼꈼꈼꈼ/Āla C￡tedra.Ā鹈 嘨 ǻĀ恀 쳔㝄ĀǻĀﺰ瞛ͤͨӡӡ螨iĀ̴HP DeskJet 840CЁԀÜɘހ ச࠴dĬĬA4ā䥄啎&quot;ȴ$眇ꕈ"/>
        </w:smartTagPr>
        <w:r>
          <w:t>la Cátedra.</w:t>
        </w:r>
      </w:smartTag>
    </w:p>
    <w:p w:rsidR="00A77CAF" w:rsidRDefault="00A77CAF">
      <w:pPr>
        <w:rPr>
          <w:sz w:val="20"/>
          <w:lang w:val="es-ES_tradnl"/>
        </w:rPr>
      </w:pPr>
    </w:p>
    <w:p w:rsidR="00A77CAF" w:rsidRDefault="00A77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AF" w:rsidRDefault="00A77CAF">
    <w:pPr>
      <w:widowControl w:val="0"/>
      <w:autoSpaceDE w:val="0"/>
      <w:autoSpaceDN w:val="0"/>
      <w:adjustRightInd w:val="0"/>
      <w:rPr>
        <w:rFonts w:ascii="Arial" w:hAnsi="Arial"/>
        <w:sz w:val="20"/>
        <w:szCs w:val="20"/>
      </w:rPr>
    </w:pPr>
  </w:p>
  <w:p w:rsidR="00A77CAF" w:rsidRDefault="00A77CAF"/>
  <w:p w:rsidR="00A77CAF" w:rsidRDefault="0023147C">
    <w:pPr>
      <w:pStyle w:val="Encabezado"/>
      <w:tabs>
        <w:tab w:val="left" w:pos="10500"/>
      </w:tabs>
    </w:pPr>
    <w:r>
      <w:pict>
        <v:shapetype id="_x0000_t202" coordsize="21600,21600" o:spt="202" path="m,l,21600r21600,l21600,xe">
          <v:stroke joinstyle="miter"/>
          <v:path gradientshapeok="t" o:connecttype="rect"/>
        </v:shapetype>
        <v:shape id="_x0000_s2049" type="#_x0000_t202" style="position:absolute;margin-left:150pt;margin-top:19.9pt;width:210.75pt;height:27pt;z-index:251657728" filled="f" stroked="f">
          <v:textbox style="mso-next-textbox:#_x0000_s2049">
            <w:txbxContent>
              <w:p w:rsidR="00A77CAF" w:rsidRDefault="00A77CAF">
                <w:pPr>
                  <w:pStyle w:val="Ttulo1"/>
                  <w:rPr>
                    <w:rFonts w:ascii="English111 Vivace BT" w:hAnsi="English111 Vivace BT"/>
                    <w:sz w:val="30"/>
                  </w:rPr>
                </w:pPr>
                <w:r>
                  <w:rPr>
                    <w:rFonts w:ascii="English111 Vivace BT" w:hAnsi="English111 Vivace BT"/>
                    <w:sz w:val="30"/>
                  </w:rPr>
                  <w:t>Departamento de Ciencias Económicas</w:t>
                </w:r>
              </w:p>
            </w:txbxContent>
          </v:textbox>
        </v:shape>
      </w:pict>
    </w:r>
    <w:r w:rsidR="00A77CAF">
      <w:object w:dxaOrig="6436"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v:imagedata r:id="rId1" o:title=""/>
        </v:shape>
        <o:OLEObject Type="Embed" ProgID="PBrush" ShapeID="_x0000_i1025" DrawAspect="Content" ObjectID="_1620661265" r:id="rId2"/>
      </w:object>
    </w:r>
    <w:r w:rsidR="00A77CAF">
      <w:tab/>
    </w:r>
  </w:p>
  <w:p w:rsidR="00A77CAF" w:rsidRDefault="00A77CAF">
    <w:pPr>
      <w:pStyle w:val="Encabezado"/>
    </w:pPr>
    <w:r>
      <w:rPr>
        <w:b/>
        <w:bCs/>
        <w:sz w:val="20"/>
      </w:rPr>
      <w:t xml:space="preserve">PROGRAMA DE ASIGNATURA                                                                                FORMULARIO </w:t>
    </w:r>
    <w:proofErr w:type="spellStart"/>
    <w:r>
      <w:rPr>
        <w:b/>
        <w:bCs/>
        <w:sz w:val="20"/>
      </w:rPr>
      <w:t>Nº</w:t>
    </w:r>
    <w:proofErr w:type="spellEnd"/>
    <w:r>
      <w:rPr>
        <w:b/>
        <w:bCs/>
        <w:sz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425FCA"/>
    <w:lvl w:ilvl="0">
      <w:numFmt w:val="decimal"/>
      <w:lvlText w:val="*"/>
      <w:lvlJc w:val="left"/>
    </w:lvl>
  </w:abstractNum>
  <w:abstractNum w:abstractNumId="1" w15:restartNumberingAfterBreak="0">
    <w:nsid w:val="017753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85343"/>
    <w:multiLevelType w:val="hybridMultilevel"/>
    <w:tmpl w:val="EE62D37E"/>
    <w:lvl w:ilvl="0" w:tplc="F2F2CB6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53336D9"/>
    <w:multiLevelType w:val="hybridMultilevel"/>
    <w:tmpl w:val="0CA43CBC"/>
    <w:lvl w:ilvl="0" w:tplc="24E484C8">
      <w:numFmt w:val="decimal"/>
      <w:lvlText w:val="%1-"/>
      <w:lvlJc w:val="left"/>
      <w:pPr>
        <w:tabs>
          <w:tab w:val="num" w:pos="720"/>
        </w:tabs>
        <w:ind w:left="720" w:hanging="360"/>
      </w:pPr>
      <w:rPr>
        <w:rFonts w:hint="default"/>
      </w:rPr>
    </w:lvl>
    <w:lvl w:ilvl="1" w:tplc="75CA28A2" w:tentative="1">
      <w:start w:val="1"/>
      <w:numFmt w:val="lowerLetter"/>
      <w:lvlText w:val="%2."/>
      <w:lvlJc w:val="left"/>
      <w:pPr>
        <w:tabs>
          <w:tab w:val="num" w:pos="1440"/>
        </w:tabs>
        <w:ind w:left="1440" w:hanging="360"/>
      </w:pPr>
    </w:lvl>
    <w:lvl w:ilvl="2" w:tplc="3DD68C5C" w:tentative="1">
      <w:start w:val="1"/>
      <w:numFmt w:val="lowerRoman"/>
      <w:lvlText w:val="%3."/>
      <w:lvlJc w:val="right"/>
      <w:pPr>
        <w:tabs>
          <w:tab w:val="num" w:pos="2160"/>
        </w:tabs>
        <w:ind w:left="2160" w:hanging="180"/>
      </w:pPr>
    </w:lvl>
    <w:lvl w:ilvl="3" w:tplc="16BEE2D4" w:tentative="1">
      <w:start w:val="1"/>
      <w:numFmt w:val="decimal"/>
      <w:lvlText w:val="%4."/>
      <w:lvlJc w:val="left"/>
      <w:pPr>
        <w:tabs>
          <w:tab w:val="num" w:pos="2880"/>
        </w:tabs>
        <w:ind w:left="2880" w:hanging="360"/>
      </w:pPr>
    </w:lvl>
    <w:lvl w:ilvl="4" w:tplc="A3D234DA" w:tentative="1">
      <w:start w:val="1"/>
      <w:numFmt w:val="lowerLetter"/>
      <w:lvlText w:val="%5."/>
      <w:lvlJc w:val="left"/>
      <w:pPr>
        <w:tabs>
          <w:tab w:val="num" w:pos="3600"/>
        </w:tabs>
        <w:ind w:left="3600" w:hanging="360"/>
      </w:pPr>
    </w:lvl>
    <w:lvl w:ilvl="5" w:tplc="157A42C6" w:tentative="1">
      <w:start w:val="1"/>
      <w:numFmt w:val="lowerRoman"/>
      <w:lvlText w:val="%6."/>
      <w:lvlJc w:val="right"/>
      <w:pPr>
        <w:tabs>
          <w:tab w:val="num" w:pos="4320"/>
        </w:tabs>
        <w:ind w:left="4320" w:hanging="180"/>
      </w:pPr>
    </w:lvl>
    <w:lvl w:ilvl="6" w:tplc="F33E37C6" w:tentative="1">
      <w:start w:val="1"/>
      <w:numFmt w:val="decimal"/>
      <w:lvlText w:val="%7."/>
      <w:lvlJc w:val="left"/>
      <w:pPr>
        <w:tabs>
          <w:tab w:val="num" w:pos="5040"/>
        </w:tabs>
        <w:ind w:left="5040" w:hanging="360"/>
      </w:pPr>
    </w:lvl>
    <w:lvl w:ilvl="7" w:tplc="F2BA8306" w:tentative="1">
      <w:start w:val="1"/>
      <w:numFmt w:val="lowerLetter"/>
      <w:lvlText w:val="%8."/>
      <w:lvlJc w:val="left"/>
      <w:pPr>
        <w:tabs>
          <w:tab w:val="num" w:pos="5760"/>
        </w:tabs>
        <w:ind w:left="5760" w:hanging="360"/>
      </w:pPr>
    </w:lvl>
    <w:lvl w:ilvl="8" w:tplc="18781410" w:tentative="1">
      <w:start w:val="1"/>
      <w:numFmt w:val="lowerRoman"/>
      <w:lvlText w:val="%9."/>
      <w:lvlJc w:val="right"/>
      <w:pPr>
        <w:tabs>
          <w:tab w:val="num" w:pos="6480"/>
        </w:tabs>
        <w:ind w:left="6480" w:hanging="180"/>
      </w:pPr>
    </w:lvl>
  </w:abstractNum>
  <w:abstractNum w:abstractNumId="4" w15:restartNumberingAfterBreak="0">
    <w:nsid w:val="07BC71BE"/>
    <w:multiLevelType w:val="hybridMultilevel"/>
    <w:tmpl w:val="004013E4"/>
    <w:lvl w:ilvl="0" w:tplc="0DC48E5A">
      <w:start w:val="6"/>
      <w:numFmt w:val="decimal"/>
      <w:lvlText w:val="%1"/>
      <w:lvlJc w:val="left"/>
      <w:pPr>
        <w:tabs>
          <w:tab w:val="num" w:pos="750"/>
        </w:tabs>
        <w:ind w:left="750" w:hanging="390"/>
      </w:pPr>
      <w:rPr>
        <w:rFonts w:hint="default"/>
      </w:rPr>
    </w:lvl>
    <w:lvl w:ilvl="1" w:tplc="9AFC1FC4" w:tentative="1">
      <w:start w:val="1"/>
      <w:numFmt w:val="lowerLetter"/>
      <w:lvlText w:val="%2."/>
      <w:lvlJc w:val="left"/>
      <w:pPr>
        <w:tabs>
          <w:tab w:val="num" w:pos="1440"/>
        </w:tabs>
        <w:ind w:left="1440" w:hanging="360"/>
      </w:pPr>
    </w:lvl>
    <w:lvl w:ilvl="2" w:tplc="0F84A176" w:tentative="1">
      <w:start w:val="1"/>
      <w:numFmt w:val="lowerRoman"/>
      <w:lvlText w:val="%3."/>
      <w:lvlJc w:val="right"/>
      <w:pPr>
        <w:tabs>
          <w:tab w:val="num" w:pos="2160"/>
        </w:tabs>
        <w:ind w:left="2160" w:hanging="180"/>
      </w:pPr>
    </w:lvl>
    <w:lvl w:ilvl="3" w:tplc="CE8422FE" w:tentative="1">
      <w:start w:val="1"/>
      <w:numFmt w:val="decimal"/>
      <w:lvlText w:val="%4."/>
      <w:lvlJc w:val="left"/>
      <w:pPr>
        <w:tabs>
          <w:tab w:val="num" w:pos="2880"/>
        </w:tabs>
        <w:ind w:left="2880" w:hanging="360"/>
      </w:pPr>
    </w:lvl>
    <w:lvl w:ilvl="4" w:tplc="F5623C88" w:tentative="1">
      <w:start w:val="1"/>
      <w:numFmt w:val="lowerLetter"/>
      <w:lvlText w:val="%5."/>
      <w:lvlJc w:val="left"/>
      <w:pPr>
        <w:tabs>
          <w:tab w:val="num" w:pos="3600"/>
        </w:tabs>
        <w:ind w:left="3600" w:hanging="360"/>
      </w:pPr>
    </w:lvl>
    <w:lvl w:ilvl="5" w:tplc="B9F6BC3A" w:tentative="1">
      <w:start w:val="1"/>
      <w:numFmt w:val="lowerRoman"/>
      <w:lvlText w:val="%6."/>
      <w:lvlJc w:val="right"/>
      <w:pPr>
        <w:tabs>
          <w:tab w:val="num" w:pos="4320"/>
        </w:tabs>
        <w:ind w:left="4320" w:hanging="180"/>
      </w:pPr>
    </w:lvl>
    <w:lvl w:ilvl="6" w:tplc="B156A5CA" w:tentative="1">
      <w:start w:val="1"/>
      <w:numFmt w:val="decimal"/>
      <w:lvlText w:val="%7."/>
      <w:lvlJc w:val="left"/>
      <w:pPr>
        <w:tabs>
          <w:tab w:val="num" w:pos="5040"/>
        </w:tabs>
        <w:ind w:left="5040" w:hanging="360"/>
      </w:pPr>
    </w:lvl>
    <w:lvl w:ilvl="7" w:tplc="D310AC30" w:tentative="1">
      <w:start w:val="1"/>
      <w:numFmt w:val="lowerLetter"/>
      <w:lvlText w:val="%8."/>
      <w:lvlJc w:val="left"/>
      <w:pPr>
        <w:tabs>
          <w:tab w:val="num" w:pos="5760"/>
        </w:tabs>
        <w:ind w:left="5760" w:hanging="360"/>
      </w:pPr>
    </w:lvl>
    <w:lvl w:ilvl="8" w:tplc="2A963402" w:tentative="1">
      <w:start w:val="1"/>
      <w:numFmt w:val="lowerRoman"/>
      <w:lvlText w:val="%9."/>
      <w:lvlJc w:val="right"/>
      <w:pPr>
        <w:tabs>
          <w:tab w:val="num" w:pos="6480"/>
        </w:tabs>
        <w:ind w:left="6480" w:hanging="180"/>
      </w:pPr>
    </w:lvl>
  </w:abstractNum>
  <w:abstractNum w:abstractNumId="5" w15:restartNumberingAfterBreak="0">
    <w:nsid w:val="08123CA4"/>
    <w:multiLevelType w:val="hybridMultilevel"/>
    <w:tmpl w:val="286AAD4E"/>
    <w:lvl w:ilvl="0" w:tplc="7F3EF8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78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0A2250"/>
    <w:multiLevelType w:val="hybridMultilevel"/>
    <w:tmpl w:val="A566D896"/>
    <w:lvl w:ilvl="0" w:tplc="2C0A000D">
      <w:start w:val="1"/>
      <w:numFmt w:val="bullet"/>
      <w:lvlText w:val=""/>
      <w:lvlJc w:val="left"/>
      <w:pPr>
        <w:ind w:left="928"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4715A97"/>
    <w:multiLevelType w:val="multilevel"/>
    <w:tmpl w:val="2750AD5C"/>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554"/>
        </w:tabs>
        <w:ind w:left="1554" w:hanging="840"/>
      </w:pPr>
      <w:rPr>
        <w:rFonts w:hint="default"/>
      </w:rPr>
    </w:lvl>
    <w:lvl w:ilvl="2">
      <w:start w:val="1"/>
      <w:numFmt w:val="decimal"/>
      <w:lvlText w:val="%1-%2-%3"/>
      <w:lvlJc w:val="left"/>
      <w:pPr>
        <w:tabs>
          <w:tab w:val="num" w:pos="2268"/>
        </w:tabs>
        <w:ind w:left="2268" w:hanging="840"/>
      </w:pPr>
      <w:rPr>
        <w:rFonts w:hint="default"/>
      </w:rPr>
    </w:lvl>
    <w:lvl w:ilvl="3">
      <w:start w:val="1"/>
      <w:numFmt w:val="decimal"/>
      <w:lvlText w:val="%1-%2-%3.%4"/>
      <w:lvlJc w:val="left"/>
      <w:pPr>
        <w:tabs>
          <w:tab w:val="num" w:pos="2982"/>
        </w:tabs>
        <w:ind w:left="2982" w:hanging="84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152"/>
        </w:tabs>
        <w:ind w:left="7152" w:hanging="1440"/>
      </w:pPr>
      <w:rPr>
        <w:rFonts w:hint="default"/>
      </w:rPr>
    </w:lvl>
  </w:abstractNum>
  <w:abstractNum w:abstractNumId="9" w15:restartNumberingAfterBreak="0">
    <w:nsid w:val="19E516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24BAA"/>
    <w:multiLevelType w:val="multilevel"/>
    <w:tmpl w:val="EB90823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145"/>
        </w:tabs>
        <w:ind w:left="2145" w:hanging="720"/>
      </w:pPr>
      <w:rPr>
        <w:rFonts w:hint="default"/>
      </w:rPr>
    </w:lvl>
    <w:lvl w:ilvl="2">
      <w:start w:val="1"/>
      <w:numFmt w:val="decimal"/>
      <w:lvlText w:val="%1-%2.%3"/>
      <w:lvlJc w:val="left"/>
      <w:pPr>
        <w:tabs>
          <w:tab w:val="num" w:pos="3930"/>
        </w:tabs>
        <w:ind w:left="3930" w:hanging="1080"/>
      </w:pPr>
      <w:rPr>
        <w:rFonts w:hint="default"/>
      </w:rPr>
    </w:lvl>
    <w:lvl w:ilvl="3">
      <w:start w:val="1"/>
      <w:numFmt w:val="decimal"/>
      <w:lvlText w:val="%1-%2.%3.%4"/>
      <w:lvlJc w:val="left"/>
      <w:pPr>
        <w:tabs>
          <w:tab w:val="num" w:pos="5715"/>
        </w:tabs>
        <w:ind w:left="5715" w:hanging="1440"/>
      </w:pPr>
      <w:rPr>
        <w:rFonts w:hint="default"/>
      </w:rPr>
    </w:lvl>
    <w:lvl w:ilvl="4">
      <w:start w:val="1"/>
      <w:numFmt w:val="decimal"/>
      <w:lvlText w:val="%1-%2.%3.%4.%5"/>
      <w:lvlJc w:val="left"/>
      <w:pPr>
        <w:tabs>
          <w:tab w:val="num" w:pos="7500"/>
        </w:tabs>
        <w:ind w:left="7500" w:hanging="1800"/>
      </w:pPr>
      <w:rPr>
        <w:rFonts w:hint="default"/>
      </w:rPr>
    </w:lvl>
    <w:lvl w:ilvl="5">
      <w:start w:val="1"/>
      <w:numFmt w:val="decimal"/>
      <w:lvlText w:val="%1-%2.%3.%4.%5.%6"/>
      <w:lvlJc w:val="left"/>
      <w:pPr>
        <w:tabs>
          <w:tab w:val="num" w:pos="9285"/>
        </w:tabs>
        <w:ind w:left="9285" w:hanging="2160"/>
      </w:pPr>
      <w:rPr>
        <w:rFonts w:hint="default"/>
      </w:rPr>
    </w:lvl>
    <w:lvl w:ilvl="6">
      <w:start w:val="1"/>
      <w:numFmt w:val="decimal"/>
      <w:lvlText w:val="%1-%2.%3.%4.%5.%6.%7"/>
      <w:lvlJc w:val="left"/>
      <w:pPr>
        <w:tabs>
          <w:tab w:val="num" w:pos="10710"/>
        </w:tabs>
        <w:ind w:left="10710" w:hanging="2160"/>
      </w:pPr>
      <w:rPr>
        <w:rFonts w:hint="default"/>
      </w:rPr>
    </w:lvl>
    <w:lvl w:ilvl="7">
      <w:start w:val="1"/>
      <w:numFmt w:val="decimal"/>
      <w:lvlText w:val="%1-%2.%3.%4.%5.%6.%7.%8"/>
      <w:lvlJc w:val="left"/>
      <w:pPr>
        <w:tabs>
          <w:tab w:val="num" w:pos="12495"/>
        </w:tabs>
        <w:ind w:left="12495" w:hanging="2520"/>
      </w:pPr>
      <w:rPr>
        <w:rFonts w:hint="default"/>
      </w:rPr>
    </w:lvl>
    <w:lvl w:ilvl="8">
      <w:start w:val="1"/>
      <w:numFmt w:val="decimal"/>
      <w:lvlText w:val="%1-%2.%3.%4.%5.%6.%7.%8.%9"/>
      <w:lvlJc w:val="left"/>
      <w:pPr>
        <w:tabs>
          <w:tab w:val="num" w:pos="14280"/>
        </w:tabs>
        <w:ind w:left="14280" w:hanging="2880"/>
      </w:pPr>
      <w:rPr>
        <w:rFonts w:hint="default"/>
      </w:rPr>
    </w:lvl>
  </w:abstractNum>
  <w:abstractNum w:abstractNumId="11" w15:restartNumberingAfterBreak="0">
    <w:nsid w:val="1B3323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5246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4D5E67"/>
    <w:multiLevelType w:val="hybridMultilevel"/>
    <w:tmpl w:val="C3F4E8A6"/>
    <w:lvl w:ilvl="0" w:tplc="41DCE102">
      <w:start w:val="1"/>
      <w:numFmt w:val="bullet"/>
      <w:lvlText w:val=""/>
      <w:lvlJc w:val="left"/>
      <w:pPr>
        <w:tabs>
          <w:tab w:val="num" w:pos="780"/>
        </w:tabs>
        <w:ind w:left="780" w:hanging="360"/>
      </w:pPr>
      <w:rPr>
        <w:rFonts w:ascii="Symbol" w:hAnsi="Symbol" w:hint="default"/>
      </w:rPr>
    </w:lvl>
    <w:lvl w:ilvl="1" w:tplc="BBD093A0" w:tentative="1">
      <w:start w:val="1"/>
      <w:numFmt w:val="bullet"/>
      <w:lvlText w:val="o"/>
      <w:lvlJc w:val="left"/>
      <w:pPr>
        <w:tabs>
          <w:tab w:val="num" w:pos="1500"/>
        </w:tabs>
        <w:ind w:left="1500" w:hanging="360"/>
      </w:pPr>
      <w:rPr>
        <w:rFonts w:ascii="Courier New" w:hAnsi="Courier New" w:hint="default"/>
      </w:rPr>
    </w:lvl>
    <w:lvl w:ilvl="2" w:tplc="F23C958C" w:tentative="1">
      <w:start w:val="1"/>
      <w:numFmt w:val="bullet"/>
      <w:lvlText w:val=""/>
      <w:lvlJc w:val="left"/>
      <w:pPr>
        <w:tabs>
          <w:tab w:val="num" w:pos="2220"/>
        </w:tabs>
        <w:ind w:left="2220" w:hanging="360"/>
      </w:pPr>
      <w:rPr>
        <w:rFonts w:ascii="Wingdings" w:hAnsi="Wingdings" w:hint="default"/>
      </w:rPr>
    </w:lvl>
    <w:lvl w:ilvl="3" w:tplc="9910626C" w:tentative="1">
      <w:start w:val="1"/>
      <w:numFmt w:val="bullet"/>
      <w:lvlText w:val=""/>
      <w:lvlJc w:val="left"/>
      <w:pPr>
        <w:tabs>
          <w:tab w:val="num" w:pos="2940"/>
        </w:tabs>
        <w:ind w:left="2940" w:hanging="360"/>
      </w:pPr>
      <w:rPr>
        <w:rFonts w:ascii="Symbol" w:hAnsi="Symbol" w:hint="default"/>
      </w:rPr>
    </w:lvl>
    <w:lvl w:ilvl="4" w:tplc="496C1F30" w:tentative="1">
      <w:start w:val="1"/>
      <w:numFmt w:val="bullet"/>
      <w:lvlText w:val="o"/>
      <w:lvlJc w:val="left"/>
      <w:pPr>
        <w:tabs>
          <w:tab w:val="num" w:pos="3660"/>
        </w:tabs>
        <w:ind w:left="3660" w:hanging="360"/>
      </w:pPr>
      <w:rPr>
        <w:rFonts w:ascii="Courier New" w:hAnsi="Courier New" w:hint="default"/>
      </w:rPr>
    </w:lvl>
    <w:lvl w:ilvl="5" w:tplc="C25820D2" w:tentative="1">
      <w:start w:val="1"/>
      <w:numFmt w:val="bullet"/>
      <w:lvlText w:val=""/>
      <w:lvlJc w:val="left"/>
      <w:pPr>
        <w:tabs>
          <w:tab w:val="num" w:pos="4380"/>
        </w:tabs>
        <w:ind w:left="4380" w:hanging="360"/>
      </w:pPr>
      <w:rPr>
        <w:rFonts w:ascii="Wingdings" w:hAnsi="Wingdings" w:hint="default"/>
      </w:rPr>
    </w:lvl>
    <w:lvl w:ilvl="6" w:tplc="654A44D4" w:tentative="1">
      <w:start w:val="1"/>
      <w:numFmt w:val="bullet"/>
      <w:lvlText w:val=""/>
      <w:lvlJc w:val="left"/>
      <w:pPr>
        <w:tabs>
          <w:tab w:val="num" w:pos="5100"/>
        </w:tabs>
        <w:ind w:left="5100" w:hanging="360"/>
      </w:pPr>
      <w:rPr>
        <w:rFonts w:ascii="Symbol" w:hAnsi="Symbol" w:hint="default"/>
      </w:rPr>
    </w:lvl>
    <w:lvl w:ilvl="7" w:tplc="0590E5A4" w:tentative="1">
      <w:start w:val="1"/>
      <w:numFmt w:val="bullet"/>
      <w:lvlText w:val="o"/>
      <w:lvlJc w:val="left"/>
      <w:pPr>
        <w:tabs>
          <w:tab w:val="num" w:pos="5820"/>
        </w:tabs>
        <w:ind w:left="5820" w:hanging="360"/>
      </w:pPr>
      <w:rPr>
        <w:rFonts w:ascii="Courier New" w:hAnsi="Courier New" w:hint="default"/>
      </w:rPr>
    </w:lvl>
    <w:lvl w:ilvl="8" w:tplc="71F65044"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D6A2E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3761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27197"/>
    <w:multiLevelType w:val="hybridMultilevel"/>
    <w:tmpl w:val="0B700ED2"/>
    <w:lvl w:ilvl="0" w:tplc="7F3EF8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40A56"/>
    <w:multiLevelType w:val="hybridMultilevel"/>
    <w:tmpl w:val="DC5E96A0"/>
    <w:lvl w:ilvl="0" w:tplc="0BDEBC9C">
      <w:start w:val="1"/>
      <w:numFmt w:val="bullet"/>
      <w:lvlText w:val="-"/>
      <w:lvlJc w:val="left"/>
      <w:pPr>
        <w:tabs>
          <w:tab w:val="num" w:pos="720"/>
        </w:tabs>
        <w:ind w:left="720" w:hanging="360"/>
      </w:pPr>
      <w:rPr>
        <w:rFonts w:ascii="Times New Roman" w:eastAsia="Times New Roman" w:hAnsi="Times New Roman" w:cs="Times New Roman" w:hint="default"/>
      </w:rPr>
    </w:lvl>
    <w:lvl w:ilvl="1" w:tplc="267A6148" w:tentative="1">
      <w:start w:val="1"/>
      <w:numFmt w:val="bullet"/>
      <w:lvlText w:val="o"/>
      <w:lvlJc w:val="left"/>
      <w:pPr>
        <w:tabs>
          <w:tab w:val="num" w:pos="1440"/>
        </w:tabs>
        <w:ind w:left="1440" w:hanging="360"/>
      </w:pPr>
      <w:rPr>
        <w:rFonts w:ascii="Courier New" w:hAnsi="Courier New" w:hint="default"/>
      </w:rPr>
    </w:lvl>
    <w:lvl w:ilvl="2" w:tplc="66EC031E" w:tentative="1">
      <w:start w:val="1"/>
      <w:numFmt w:val="bullet"/>
      <w:lvlText w:val=""/>
      <w:lvlJc w:val="left"/>
      <w:pPr>
        <w:tabs>
          <w:tab w:val="num" w:pos="2160"/>
        </w:tabs>
        <w:ind w:left="2160" w:hanging="360"/>
      </w:pPr>
      <w:rPr>
        <w:rFonts w:ascii="Wingdings" w:hAnsi="Wingdings" w:hint="default"/>
      </w:rPr>
    </w:lvl>
    <w:lvl w:ilvl="3" w:tplc="E444BF00" w:tentative="1">
      <w:start w:val="1"/>
      <w:numFmt w:val="bullet"/>
      <w:lvlText w:val=""/>
      <w:lvlJc w:val="left"/>
      <w:pPr>
        <w:tabs>
          <w:tab w:val="num" w:pos="2880"/>
        </w:tabs>
        <w:ind w:left="2880" w:hanging="360"/>
      </w:pPr>
      <w:rPr>
        <w:rFonts w:ascii="Symbol" w:hAnsi="Symbol" w:hint="default"/>
      </w:rPr>
    </w:lvl>
    <w:lvl w:ilvl="4" w:tplc="EB607D82" w:tentative="1">
      <w:start w:val="1"/>
      <w:numFmt w:val="bullet"/>
      <w:lvlText w:val="o"/>
      <w:lvlJc w:val="left"/>
      <w:pPr>
        <w:tabs>
          <w:tab w:val="num" w:pos="3600"/>
        </w:tabs>
        <w:ind w:left="3600" w:hanging="360"/>
      </w:pPr>
      <w:rPr>
        <w:rFonts w:ascii="Courier New" w:hAnsi="Courier New" w:hint="default"/>
      </w:rPr>
    </w:lvl>
    <w:lvl w:ilvl="5" w:tplc="5F8CEB18" w:tentative="1">
      <w:start w:val="1"/>
      <w:numFmt w:val="bullet"/>
      <w:lvlText w:val=""/>
      <w:lvlJc w:val="left"/>
      <w:pPr>
        <w:tabs>
          <w:tab w:val="num" w:pos="4320"/>
        </w:tabs>
        <w:ind w:left="4320" w:hanging="360"/>
      </w:pPr>
      <w:rPr>
        <w:rFonts w:ascii="Wingdings" w:hAnsi="Wingdings" w:hint="default"/>
      </w:rPr>
    </w:lvl>
    <w:lvl w:ilvl="6" w:tplc="A50ADCF8" w:tentative="1">
      <w:start w:val="1"/>
      <w:numFmt w:val="bullet"/>
      <w:lvlText w:val=""/>
      <w:lvlJc w:val="left"/>
      <w:pPr>
        <w:tabs>
          <w:tab w:val="num" w:pos="5040"/>
        </w:tabs>
        <w:ind w:left="5040" w:hanging="360"/>
      </w:pPr>
      <w:rPr>
        <w:rFonts w:ascii="Symbol" w:hAnsi="Symbol" w:hint="default"/>
      </w:rPr>
    </w:lvl>
    <w:lvl w:ilvl="7" w:tplc="956CC800" w:tentative="1">
      <w:start w:val="1"/>
      <w:numFmt w:val="bullet"/>
      <w:lvlText w:val="o"/>
      <w:lvlJc w:val="left"/>
      <w:pPr>
        <w:tabs>
          <w:tab w:val="num" w:pos="5760"/>
        </w:tabs>
        <w:ind w:left="5760" w:hanging="360"/>
      </w:pPr>
      <w:rPr>
        <w:rFonts w:ascii="Courier New" w:hAnsi="Courier New" w:hint="default"/>
      </w:rPr>
    </w:lvl>
    <w:lvl w:ilvl="8" w:tplc="64DA88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73540"/>
    <w:multiLevelType w:val="hybridMultilevel"/>
    <w:tmpl w:val="357E8466"/>
    <w:lvl w:ilvl="0" w:tplc="0AEE9A34">
      <w:start w:val="1"/>
      <w:numFmt w:val="bullet"/>
      <w:lvlText w:val=""/>
      <w:lvlJc w:val="left"/>
      <w:pPr>
        <w:tabs>
          <w:tab w:val="num" w:pos="780"/>
        </w:tabs>
        <w:ind w:left="780" w:hanging="360"/>
      </w:pPr>
      <w:rPr>
        <w:rFonts w:ascii="Symbol" w:hAnsi="Symbol" w:hint="default"/>
      </w:rPr>
    </w:lvl>
    <w:lvl w:ilvl="1" w:tplc="3E384B4E" w:tentative="1">
      <w:start w:val="1"/>
      <w:numFmt w:val="bullet"/>
      <w:lvlText w:val="o"/>
      <w:lvlJc w:val="left"/>
      <w:pPr>
        <w:tabs>
          <w:tab w:val="num" w:pos="1500"/>
        </w:tabs>
        <w:ind w:left="1500" w:hanging="360"/>
      </w:pPr>
      <w:rPr>
        <w:rFonts w:ascii="Courier New" w:hAnsi="Courier New" w:hint="default"/>
      </w:rPr>
    </w:lvl>
    <w:lvl w:ilvl="2" w:tplc="7ECA9174" w:tentative="1">
      <w:start w:val="1"/>
      <w:numFmt w:val="bullet"/>
      <w:lvlText w:val=""/>
      <w:lvlJc w:val="left"/>
      <w:pPr>
        <w:tabs>
          <w:tab w:val="num" w:pos="2220"/>
        </w:tabs>
        <w:ind w:left="2220" w:hanging="360"/>
      </w:pPr>
      <w:rPr>
        <w:rFonts w:ascii="Wingdings" w:hAnsi="Wingdings" w:hint="default"/>
      </w:rPr>
    </w:lvl>
    <w:lvl w:ilvl="3" w:tplc="B6D0BABA" w:tentative="1">
      <w:start w:val="1"/>
      <w:numFmt w:val="bullet"/>
      <w:lvlText w:val=""/>
      <w:lvlJc w:val="left"/>
      <w:pPr>
        <w:tabs>
          <w:tab w:val="num" w:pos="2940"/>
        </w:tabs>
        <w:ind w:left="2940" w:hanging="360"/>
      </w:pPr>
      <w:rPr>
        <w:rFonts w:ascii="Symbol" w:hAnsi="Symbol" w:hint="default"/>
      </w:rPr>
    </w:lvl>
    <w:lvl w:ilvl="4" w:tplc="FD381642" w:tentative="1">
      <w:start w:val="1"/>
      <w:numFmt w:val="bullet"/>
      <w:lvlText w:val="o"/>
      <w:lvlJc w:val="left"/>
      <w:pPr>
        <w:tabs>
          <w:tab w:val="num" w:pos="3660"/>
        </w:tabs>
        <w:ind w:left="3660" w:hanging="360"/>
      </w:pPr>
      <w:rPr>
        <w:rFonts w:ascii="Courier New" w:hAnsi="Courier New" w:hint="default"/>
      </w:rPr>
    </w:lvl>
    <w:lvl w:ilvl="5" w:tplc="67988892" w:tentative="1">
      <w:start w:val="1"/>
      <w:numFmt w:val="bullet"/>
      <w:lvlText w:val=""/>
      <w:lvlJc w:val="left"/>
      <w:pPr>
        <w:tabs>
          <w:tab w:val="num" w:pos="4380"/>
        </w:tabs>
        <w:ind w:left="4380" w:hanging="360"/>
      </w:pPr>
      <w:rPr>
        <w:rFonts w:ascii="Wingdings" w:hAnsi="Wingdings" w:hint="default"/>
      </w:rPr>
    </w:lvl>
    <w:lvl w:ilvl="6" w:tplc="B560AF0E" w:tentative="1">
      <w:start w:val="1"/>
      <w:numFmt w:val="bullet"/>
      <w:lvlText w:val=""/>
      <w:lvlJc w:val="left"/>
      <w:pPr>
        <w:tabs>
          <w:tab w:val="num" w:pos="5100"/>
        </w:tabs>
        <w:ind w:left="5100" w:hanging="360"/>
      </w:pPr>
      <w:rPr>
        <w:rFonts w:ascii="Symbol" w:hAnsi="Symbol" w:hint="default"/>
      </w:rPr>
    </w:lvl>
    <w:lvl w:ilvl="7" w:tplc="5C1E79AE" w:tentative="1">
      <w:start w:val="1"/>
      <w:numFmt w:val="bullet"/>
      <w:lvlText w:val="o"/>
      <w:lvlJc w:val="left"/>
      <w:pPr>
        <w:tabs>
          <w:tab w:val="num" w:pos="5820"/>
        </w:tabs>
        <w:ind w:left="5820" w:hanging="360"/>
      </w:pPr>
      <w:rPr>
        <w:rFonts w:ascii="Courier New" w:hAnsi="Courier New" w:hint="default"/>
      </w:rPr>
    </w:lvl>
    <w:lvl w:ilvl="8" w:tplc="655C03E2"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7F6456"/>
    <w:multiLevelType w:val="hybridMultilevel"/>
    <w:tmpl w:val="F326AFE2"/>
    <w:lvl w:ilvl="0" w:tplc="DE28479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F9F2198"/>
    <w:multiLevelType w:val="hybridMultilevel"/>
    <w:tmpl w:val="10444BF0"/>
    <w:lvl w:ilvl="0" w:tplc="EC6EE7E6">
      <w:start w:val="1"/>
      <w:numFmt w:val="decimal"/>
      <w:lvlText w:val="%1-"/>
      <w:lvlJc w:val="left"/>
      <w:pPr>
        <w:tabs>
          <w:tab w:val="num" w:pos="720"/>
        </w:tabs>
        <w:ind w:left="720" w:hanging="360"/>
      </w:pPr>
      <w:rPr>
        <w:rFonts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B21C02"/>
    <w:multiLevelType w:val="hybridMultilevel"/>
    <w:tmpl w:val="6D68AB98"/>
    <w:lvl w:ilvl="0" w:tplc="7BC0FC04">
      <w:numFmt w:val="bullet"/>
      <w:lvlText w:val="-"/>
      <w:lvlJc w:val="left"/>
      <w:pPr>
        <w:tabs>
          <w:tab w:val="num" w:pos="420"/>
        </w:tabs>
        <w:ind w:left="420" w:hanging="360"/>
      </w:pPr>
      <w:rPr>
        <w:rFonts w:ascii="Times New Roman" w:eastAsia="Times New Roman" w:hAnsi="Times New Roman" w:cs="Times New Roman" w:hint="default"/>
      </w:rPr>
    </w:lvl>
    <w:lvl w:ilvl="1" w:tplc="E624930A" w:tentative="1">
      <w:start w:val="1"/>
      <w:numFmt w:val="bullet"/>
      <w:lvlText w:val="o"/>
      <w:lvlJc w:val="left"/>
      <w:pPr>
        <w:tabs>
          <w:tab w:val="num" w:pos="1140"/>
        </w:tabs>
        <w:ind w:left="1140" w:hanging="360"/>
      </w:pPr>
      <w:rPr>
        <w:rFonts w:ascii="Courier New" w:hAnsi="Courier New" w:hint="default"/>
      </w:rPr>
    </w:lvl>
    <w:lvl w:ilvl="2" w:tplc="508EEA92" w:tentative="1">
      <w:start w:val="1"/>
      <w:numFmt w:val="bullet"/>
      <w:lvlText w:val=""/>
      <w:lvlJc w:val="left"/>
      <w:pPr>
        <w:tabs>
          <w:tab w:val="num" w:pos="1860"/>
        </w:tabs>
        <w:ind w:left="1860" w:hanging="360"/>
      </w:pPr>
      <w:rPr>
        <w:rFonts w:ascii="Wingdings" w:hAnsi="Wingdings" w:hint="default"/>
      </w:rPr>
    </w:lvl>
    <w:lvl w:ilvl="3" w:tplc="8BF0E96E" w:tentative="1">
      <w:start w:val="1"/>
      <w:numFmt w:val="bullet"/>
      <w:lvlText w:val=""/>
      <w:lvlJc w:val="left"/>
      <w:pPr>
        <w:tabs>
          <w:tab w:val="num" w:pos="2580"/>
        </w:tabs>
        <w:ind w:left="2580" w:hanging="360"/>
      </w:pPr>
      <w:rPr>
        <w:rFonts w:ascii="Symbol" w:hAnsi="Symbol" w:hint="default"/>
      </w:rPr>
    </w:lvl>
    <w:lvl w:ilvl="4" w:tplc="DA6E6BB6" w:tentative="1">
      <w:start w:val="1"/>
      <w:numFmt w:val="bullet"/>
      <w:lvlText w:val="o"/>
      <w:lvlJc w:val="left"/>
      <w:pPr>
        <w:tabs>
          <w:tab w:val="num" w:pos="3300"/>
        </w:tabs>
        <w:ind w:left="3300" w:hanging="360"/>
      </w:pPr>
      <w:rPr>
        <w:rFonts w:ascii="Courier New" w:hAnsi="Courier New" w:hint="default"/>
      </w:rPr>
    </w:lvl>
    <w:lvl w:ilvl="5" w:tplc="C0DEA3D4" w:tentative="1">
      <w:start w:val="1"/>
      <w:numFmt w:val="bullet"/>
      <w:lvlText w:val=""/>
      <w:lvlJc w:val="left"/>
      <w:pPr>
        <w:tabs>
          <w:tab w:val="num" w:pos="4020"/>
        </w:tabs>
        <w:ind w:left="4020" w:hanging="360"/>
      </w:pPr>
      <w:rPr>
        <w:rFonts w:ascii="Wingdings" w:hAnsi="Wingdings" w:hint="default"/>
      </w:rPr>
    </w:lvl>
    <w:lvl w:ilvl="6" w:tplc="97AE8946" w:tentative="1">
      <w:start w:val="1"/>
      <w:numFmt w:val="bullet"/>
      <w:lvlText w:val=""/>
      <w:lvlJc w:val="left"/>
      <w:pPr>
        <w:tabs>
          <w:tab w:val="num" w:pos="4740"/>
        </w:tabs>
        <w:ind w:left="4740" w:hanging="360"/>
      </w:pPr>
      <w:rPr>
        <w:rFonts w:ascii="Symbol" w:hAnsi="Symbol" w:hint="default"/>
      </w:rPr>
    </w:lvl>
    <w:lvl w:ilvl="7" w:tplc="D0F253C6" w:tentative="1">
      <w:start w:val="1"/>
      <w:numFmt w:val="bullet"/>
      <w:lvlText w:val="o"/>
      <w:lvlJc w:val="left"/>
      <w:pPr>
        <w:tabs>
          <w:tab w:val="num" w:pos="5460"/>
        </w:tabs>
        <w:ind w:left="5460" w:hanging="360"/>
      </w:pPr>
      <w:rPr>
        <w:rFonts w:ascii="Courier New" w:hAnsi="Courier New" w:hint="default"/>
      </w:rPr>
    </w:lvl>
    <w:lvl w:ilvl="8" w:tplc="2500F2CE"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02C1"/>
    <w:multiLevelType w:val="hybridMultilevel"/>
    <w:tmpl w:val="C14648FA"/>
    <w:lvl w:ilvl="0" w:tplc="58925C9A">
      <w:numFmt w:val="bullet"/>
      <w:lvlText w:val="•"/>
      <w:legacy w:legacy="1" w:legacySpace="0" w:legacyIndent="0"/>
      <w:lvlJc w:val="left"/>
      <w:rPr>
        <w:rFonts w:ascii="Times New Roman" w:hAnsi="Times New Roman" w:hint="default"/>
        <w:sz w:val="32"/>
      </w:rPr>
    </w:lvl>
    <w:lvl w:ilvl="1" w:tplc="D38C5ACE">
      <w:start w:val="1"/>
      <w:numFmt w:val="bullet"/>
      <w:lvlText w:val="o"/>
      <w:lvlJc w:val="left"/>
      <w:pPr>
        <w:tabs>
          <w:tab w:val="num" w:pos="3564"/>
        </w:tabs>
        <w:ind w:left="3564" w:hanging="360"/>
      </w:pPr>
      <w:rPr>
        <w:rFonts w:ascii="Courier New" w:hAnsi="Courier New" w:hint="default"/>
      </w:rPr>
    </w:lvl>
    <w:lvl w:ilvl="2" w:tplc="0EC04D84" w:tentative="1">
      <w:start w:val="1"/>
      <w:numFmt w:val="bullet"/>
      <w:lvlText w:val=""/>
      <w:lvlJc w:val="left"/>
      <w:pPr>
        <w:tabs>
          <w:tab w:val="num" w:pos="4284"/>
        </w:tabs>
        <w:ind w:left="4284" w:hanging="360"/>
      </w:pPr>
      <w:rPr>
        <w:rFonts w:ascii="Wingdings" w:hAnsi="Wingdings" w:hint="default"/>
      </w:rPr>
    </w:lvl>
    <w:lvl w:ilvl="3" w:tplc="5A886BF0" w:tentative="1">
      <w:start w:val="1"/>
      <w:numFmt w:val="bullet"/>
      <w:lvlText w:val=""/>
      <w:lvlJc w:val="left"/>
      <w:pPr>
        <w:tabs>
          <w:tab w:val="num" w:pos="5004"/>
        </w:tabs>
        <w:ind w:left="5004" w:hanging="360"/>
      </w:pPr>
      <w:rPr>
        <w:rFonts w:ascii="Symbol" w:hAnsi="Symbol" w:hint="default"/>
      </w:rPr>
    </w:lvl>
    <w:lvl w:ilvl="4" w:tplc="4EA46566" w:tentative="1">
      <w:start w:val="1"/>
      <w:numFmt w:val="bullet"/>
      <w:lvlText w:val="o"/>
      <w:lvlJc w:val="left"/>
      <w:pPr>
        <w:tabs>
          <w:tab w:val="num" w:pos="5724"/>
        </w:tabs>
        <w:ind w:left="5724" w:hanging="360"/>
      </w:pPr>
      <w:rPr>
        <w:rFonts w:ascii="Courier New" w:hAnsi="Courier New" w:hint="default"/>
      </w:rPr>
    </w:lvl>
    <w:lvl w:ilvl="5" w:tplc="80083850" w:tentative="1">
      <w:start w:val="1"/>
      <w:numFmt w:val="bullet"/>
      <w:lvlText w:val=""/>
      <w:lvlJc w:val="left"/>
      <w:pPr>
        <w:tabs>
          <w:tab w:val="num" w:pos="6444"/>
        </w:tabs>
        <w:ind w:left="6444" w:hanging="360"/>
      </w:pPr>
      <w:rPr>
        <w:rFonts w:ascii="Wingdings" w:hAnsi="Wingdings" w:hint="default"/>
      </w:rPr>
    </w:lvl>
    <w:lvl w:ilvl="6" w:tplc="CE7E4F48" w:tentative="1">
      <w:start w:val="1"/>
      <w:numFmt w:val="bullet"/>
      <w:lvlText w:val=""/>
      <w:lvlJc w:val="left"/>
      <w:pPr>
        <w:tabs>
          <w:tab w:val="num" w:pos="7164"/>
        </w:tabs>
        <w:ind w:left="7164" w:hanging="360"/>
      </w:pPr>
      <w:rPr>
        <w:rFonts w:ascii="Symbol" w:hAnsi="Symbol" w:hint="default"/>
      </w:rPr>
    </w:lvl>
    <w:lvl w:ilvl="7" w:tplc="0CF0A6E2" w:tentative="1">
      <w:start w:val="1"/>
      <w:numFmt w:val="bullet"/>
      <w:lvlText w:val="o"/>
      <w:lvlJc w:val="left"/>
      <w:pPr>
        <w:tabs>
          <w:tab w:val="num" w:pos="7884"/>
        </w:tabs>
        <w:ind w:left="7884" w:hanging="360"/>
      </w:pPr>
      <w:rPr>
        <w:rFonts w:ascii="Courier New" w:hAnsi="Courier New" w:hint="default"/>
      </w:rPr>
    </w:lvl>
    <w:lvl w:ilvl="8" w:tplc="CB702B20" w:tentative="1">
      <w:start w:val="1"/>
      <w:numFmt w:val="bullet"/>
      <w:lvlText w:val=""/>
      <w:lvlJc w:val="left"/>
      <w:pPr>
        <w:tabs>
          <w:tab w:val="num" w:pos="8604"/>
        </w:tabs>
        <w:ind w:left="8604" w:hanging="360"/>
      </w:pPr>
      <w:rPr>
        <w:rFonts w:ascii="Wingdings" w:hAnsi="Wingdings" w:hint="default"/>
      </w:rPr>
    </w:lvl>
  </w:abstractNum>
  <w:abstractNum w:abstractNumId="23" w15:restartNumberingAfterBreak="0">
    <w:nsid w:val="349F767A"/>
    <w:multiLevelType w:val="hybridMultilevel"/>
    <w:tmpl w:val="0DBC4D2E"/>
    <w:lvl w:ilvl="0" w:tplc="C1788D3C">
      <w:start w:val="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9180DBF"/>
    <w:multiLevelType w:val="hybridMultilevel"/>
    <w:tmpl w:val="17880F04"/>
    <w:lvl w:ilvl="0" w:tplc="7F3EF8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972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AC66A6"/>
    <w:multiLevelType w:val="hybridMultilevel"/>
    <w:tmpl w:val="5F6C10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C2217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FF4742"/>
    <w:multiLevelType w:val="hybridMultilevel"/>
    <w:tmpl w:val="E6E2086C"/>
    <w:lvl w:ilvl="0" w:tplc="7F3EF8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85F73"/>
    <w:multiLevelType w:val="hybridMultilevel"/>
    <w:tmpl w:val="45BCD124"/>
    <w:lvl w:ilvl="0" w:tplc="324E5B92">
      <w:numFmt w:val="decimal"/>
      <w:lvlText w:val="%1-"/>
      <w:lvlJc w:val="left"/>
      <w:pPr>
        <w:tabs>
          <w:tab w:val="num" w:pos="750"/>
        </w:tabs>
        <w:ind w:left="750" w:hanging="390"/>
      </w:pPr>
      <w:rPr>
        <w:rFonts w:hint="default"/>
      </w:rPr>
    </w:lvl>
    <w:lvl w:ilvl="1" w:tplc="50A660AE" w:tentative="1">
      <w:start w:val="1"/>
      <w:numFmt w:val="lowerLetter"/>
      <w:lvlText w:val="%2."/>
      <w:lvlJc w:val="left"/>
      <w:pPr>
        <w:tabs>
          <w:tab w:val="num" w:pos="1440"/>
        </w:tabs>
        <w:ind w:left="1440" w:hanging="360"/>
      </w:pPr>
    </w:lvl>
    <w:lvl w:ilvl="2" w:tplc="65A4B88E" w:tentative="1">
      <w:start w:val="1"/>
      <w:numFmt w:val="lowerRoman"/>
      <w:lvlText w:val="%3."/>
      <w:lvlJc w:val="right"/>
      <w:pPr>
        <w:tabs>
          <w:tab w:val="num" w:pos="2160"/>
        </w:tabs>
        <w:ind w:left="2160" w:hanging="180"/>
      </w:pPr>
    </w:lvl>
    <w:lvl w:ilvl="3" w:tplc="C5B0AA40" w:tentative="1">
      <w:start w:val="1"/>
      <w:numFmt w:val="decimal"/>
      <w:lvlText w:val="%4."/>
      <w:lvlJc w:val="left"/>
      <w:pPr>
        <w:tabs>
          <w:tab w:val="num" w:pos="2880"/>
        </w:tabs>
        <w:ind w:left="2880" w:hanging="360"/>
      </w:pPr>
    </w:lvl>
    <w:lvl w:ilvl="4" w:tplc="D5B8851E" w:tentative="1">
      <w:start w:val="1"/>
      <w:numFmt w:val="lowerLetter"/>
      <w:lvlText w:val="%5."/>
      <w:lvlJc w:val="left"/>
      <w:pPr>
        <w:tabs>
          <w:tab w:val="num" w:pos="3600"/>
        </w:tabs>
        <w:ind w:left="3600" w:hanging="360"/>
      </w:pPr>
    </w:lvl>
    <w:lvl w:ilvl="5" w:tplc="712C1B4A" w:tentative="1">
      <w:start w:val="1"/>
      <w:numFmt w:val="lowerRoman"/>
      <w:lvlText w:val="%6."/>
      <w:lvlJc w:val="right"/>
      <w:pPr>
        <w:tabs>
          <w:tab w:val="num" w:pos="4320"/>
        </w:tabs>
        <w:ind w:left="4320" w:hanging="180"/>
      </w:pPr>
    </w:lvl>
    <w:lvl w:ilvl="6" w:tplc="3FA4E2DA" w:tentative="1">
      <w:start w:val="1"/>
      <w:numFmt w:val="decimal"/>
      <w:lvlText w:val="%7."/>
      <w:lvlJc w:val="left"/>
      <w:pPr>
        <w:tabs>
          <w:tab w:val="num" w:pos="5040"/>
        </w:tabs>
        <w:ind w:left="5040" w:hanging="360"/>
      </w:pPr>
    </w:lvl>
    <w:lvl w:ilvl="7" w:tplc="577A353E" w:tentative="1">
      <w:start w:val="1"/>
      <w:numFmt w:val="lowerLetter"/>
      <w:lvlText w:val="%8."/>
      <w:lvlJc w:val="left"/>
      <w:pPr>
        <w:tabs>
          <w:tab w:val="num" w:pos="5760"/>
        </w:tabs>
        <w:ind w:left="5760" w:hanging="360"/>
      </w:pPr>
    </w:lvl>
    <w:lvl w:ilvl="8" w:tplc="0BEEECC0" w:tentative="1">
      <w:start w:val="1"/>
      <w:numFmt w:val="lowerRoman"/>
      <w:lvlText w:val="%9."/>
      <w:lvlJc w:val="right"/>
      <w:pPr>
        <w:tabs>
          <w:tab w:val="num" w:pos="6480"/>
        </w:tabs>
        <w:ind w:left="6480" w:hanging="180"/>
      </w:pPr>
    </w:lvl>
  </w:abstractNum>
  <w:abstractNum w:abstractNumId="30" w15:restartNumberingAfterBreak="0">
    <w:nsid w:val="3DCB58A5"/>
    <w:multiLevelType w:val="hybridMultilevel"/>
    <w:tmpl w:val="2DEAF8BC"/>
    <w:lvl w:ilvl="0" w:tplc="349CB4D4">
      <w:start w:val="3"/>
      <w:numFmt w:val="decimal"/>
      <w:lvlText w:val="%1"/>
      <w:lvlJc w:val="left"/>
      <w:pPr>
        <w:tabs>
          <w:tab w:val="num" w:pos="720"/>
        </w:tabs>
        <w:ind w:left="720" w:hanging="360"/>
      </w:pPr>
      <w:rPr>
        <w:rFonts w:hint="default"/>
      </w:rPr>
    </w:lvl>
    <w:lvl w:ilvl="1" w:tplc="A7248906" w:tentative="1">
      <w:start w:val="1"/>
      <w:numFmt w:val="lowerLetter"/>
      <w:lvlText w:val="%2."/>
      <w:lvlJc w:val="left"/>
      <w:pPr>
        <w:tabs>
          <w:tab w:val="num" w:pos="1440"/>
        </w:tabs>
        <w:ind w:left="1440" w:hanging="360"/>
      </w:pPr>
    </w:lvl>
    <w:lvl w:ilvl="2" w:tplc="56E879A8" w:tentative="1">
      <w:start w:val="1"/>
      <w:numFmt w:val="lowerRoman"/>
      <w:lvlText w:val="%3."/>
      <w:lvlJc w:val="right"/>
      <w:pPr>
        <w:tabs>
          <w:tab w:val="num" w:pos="2160"/>
        </w:tabs>
        <w:ind w:left="2160" w:hanging="180"/>
      </w:pPr>
    </w:lvl>
    <w:lvl w:ilvl="3" w:tplc="8C9A721E" w:tentative="1">
      <w:start w:val="1"/>
      <w:numFmt w:val="decimal"/>
      <w:lvlText w:val="%4."/>
      <w:lvlJc w:val="left"/>
      <w:pPr>
        <w:tabs>
          <w:tab w:val="num" w:pos="2880"/>
        </w:tabs>
        <w:ind w:left="2880" w:hanging="360"/>
      </w:pPr>
    </w:lvl>
    <w:lvl w:ilvl="4" w:tplc="6B1A3E66" w:tentative="1">
      <w:start w:val="1"/>
      <w:numFmt w:val="lowerLetter"/>
      <w:lvlText w:val="%5."/>
      <w:lvlJc w:val="left"/>
      <w:pPr>
        <w:tabs>
          <w:tab w:val="num" w:pos="3600"/>
        </w:tabs>
        <w:ind w:left="3600" w:hanging="360"/>
      </w:pPr>
    </w:lvl>
    <w:lvl w:ilvl="5" w:tplc="41D86970" w:tentative="1">
      <w:start w:val="1"/>
      <w:numFmt w:val="lowerRoman"/>
      <w:lvlText w:val="%6."/>
      <w:lvlJc w:val="right"/>
      <w:pPr>
        <w:tabs>
          <w:tab w:val="num" w:pos="4320"/>
        </w:tabs>
        <w:ind w:left="4320" w:hanging="180"/>
      </w:pPr>
    </w:lvl>
    <w:lvl w:ilvl="6" w:tplc="7FCC5A7C" w:tentative="1">
      <w:start w:val="1"/>
      <w:numFmt w:val="decimal"/>
      <w:lvlText w:val="%7."/>
      <w:lvlJc w:val="left"/>
      <w:pPr>
        <w:tabs>
          <w:tab w:val="num" w:pos="5040"/>
        </w:tabs>
        <w:ind w:left="5040" w:hanging="360"/>
      </w:pPr>
    </w:lvl>
    <w:lvl w:ilvl="7" w:tplc="D8444EF2" w:tentative="1">
      <w:start w:val="1"/>
      <w:numFmt w:val="lowerLetter"/>
      <w:lvlText w:val="%8."/>
      <w:lvlJc w:val="left"/>
      <w:pPr>
        <w:tabs>
          <w:tab w:val="num" w:pos="5760"/>
        </w:tabs>
        <w:ind w:left="5760" w:hanging="360"/>
      </w:pPr>
    </w:lvl>
    <w:lvl w:ilvl="8" w:tplc="04521A3A" w:tentative="1">
      <w:start w:val="1"/>
      <w:numFmt w:val="lowerRoman"/>
      <w:lvlText w:val="%9."/>
      <w:lvlJc w:val="right"/>
      <w:pPr>
        <w:tabs>
          <w:tab w:val="num" w:pos="6480"/>
        </w:tabs>
        <w:ind w:left="6480" w:hanging="180"/>
      </w:pPr>
    </w:lvl>
  </w:abstractNum>
  <w:abstractNum w:abstractNumId="31" w15:restartNumberingAfterBreak="0">
    <w:nsid w:val="3ED66AED"/>
    <w:multiLevelType w:val="singleLevel"/>
    <w:tmpl w:val="C7BE54E4"/>
    <w:lvl w:ilvl="0">
      <w:start w:val="1"/>
      <w:numFmt w:val="decimal"/>
      <w:lvlText w:val="%1)"/>
      <w:lvlJc w:val="left"/>
      <w:pPr>
        <w:tabs>
          <w:tab w:val="num" w:pos="375"/>
        </w:tabs>
        <w:ind w:left="375" w:hanging="375"/>
      </w:pPr>
      <w:rPr>
        <w:rFonts w:hint="default"/>
      </w:rPr>
    </w:lvl>
  </w:abstractNum>
  <w:abstractNum w:abstractNumId="32" w15:restartNumberingAfterBreak="0">
    <w:nsid w:val="44291812"/>
    <w:multiLevelType w:val="hybridMultilevel"/>
    <w:tmpl w:val="276A97D6"/>
    <w:lvl w:ilvl="0" w:tplc="9C804134">
      <w:start w:val="1"/>
      <w:numFmt w:val="bullet"/>
      <w:lvlText w:val=""/>
      <w:lvlJc w:val="left"/>
      <w:pPr>
        <w:tabs>
          <w:tab w:val="num" w:pos="720"/>
        </w:tabs>
        <w:ind w:left="720" w:hanging="360"/>
      </w:pPr>
      <w:rPr>
        <w:rFonts w:ascii="Symbol" w:hAnsi="Symbol" w:hint="default"/>
      </w:rPr>
    </w:lvl>
    <w:lvl w:ilvl="1" w:tplc="DF8EDE5C" w:tentative="1">
      <w:start w:val="1"/>
      <w:numFmt w:val="bullet"/>
      <w:lvlText w:val="o"/>
      <w:lvlJc w:val="left"/>
      <w:pPr>
        <w:tabs>
          <w:tab w:val="num" w:pos="1440"/>
        </w:tabs>
        <w:ind w:left="1440" w:hanging="360"/>
      </w:pPr>
      <w:rPr>
        <w:rFonts w:ascii="Courier New" w:hAnsi="Courier New" w:hint="default"/>
      </w:rPr>
    </w:lvl>
    <w:lvl w:ilvl="2" w:tplc="F836CAEA" w:tentative="1">
      <w:start w:val="1"/>
      <w:numFmt w:val="bullet"/>
      <w:lvlText w:val=""/>
      <w:lvlJc w:val="left"/>
      <w:pPr>
        <w:tabs>
          <w:tab w:val="num" w:pos="2160"/>
        </w:tabs>
        <w:ind w:left="2160" w:hanging="360"/>
      </w:pPr>
      <w:rPr>
        <w:rFonts w:ascii="Wingdings" w:hAnsi="Wingdings" w:hint="default"/>
      </w:rPr>
    </w:lvl>
    <w:lvl w:ilvl="3" w:tplc="018212B8" w:tentative="1">
      <w:start w:val="1"/>
      <w:numFmt w:val="bullet"/>
      <w:lvlText w:val=""/>
      <w:lvlJc w:val="left"/>
      <w:pPr>
        <w:tabs>
          <w:tab w:val="num" w:pos="2880"/>
        </w:tabs>
        <w:ind w:left="2880" w:hanging="360"/>
      </w:pPr>
      <w:rPr>
        <w:rFonts w:ascii="Symbol" w:hAnsi="Symbol" w:hint="default"/>
      </w:rPr>
    </w:lvl>
    <w:lvl w:ilvl="4" w:tplc="830CDE38" w:tentative="1">
      <w:start w:val="1"/>
      <w:numFmt w:val="bullet"/>
      <w:lvlText w:val="o"/>
      <w:lvlJc w:val="left"/>
      <w:pPr>
        <w:tabs>
          <w:tab w:val="num" w:pos="3600"/>
        </w:tabs>
        <w:ind w:left="3600" w:hanging="360"/>
      </w:pPr>
      <w:rPr>
        <w:rFonts w:ascii="Courier New" w:hAnsi="Courier New" w:hint="default"/>
      </w:rPr>
    </w:lvl>
    <w:lvl w:ilvl="5" w:tplc="BF9EC944" w:tentative="1">
      <w:start w:val="1"/>
      <w:numFmt w:val="bullet"/>
      <w:lvlText w:val=""/>
      <w:lvlJc w:val="left"/>
      <w:pPr>
        <w:tabs>
          <w:tab w:val="num" w:pos="4320"/>
        </w:tabs>
        <w:ind w:left="4320" w:hanging="360"/>
      </w:pPr>
      <w:rPr>
        <w:rFonts w:ascii="Wingdings" w:hAnsi="Wingdings" w:hint="default"/>
      </w:rPr>
    </w:lvl>
    <w:lvl w:ilvl="6" w:tplc="A8BE2CAE" w:tentative="1">
      <w:start w:val="1"/>
      <w:numFmt w:val="bullet"/>
      <w:lvlText w:val=""/>
      <w:lvlJc w:val="left"/>
      <w:pPr>
        <w:tabs>
          <w:tab w:val="num" w:pos="5040"/>
        </w:tabs>
        <w:ind w:left="5040" w:hanging="360"/>
      </w:pPr>
      <w:rPr>
        <w:rFonts w:ascii="Symbol" w:hAnsi="Symbol" w:hint="default"/>
      </w:rPr>
    </w:lvl>
    <w:lvl w:ilvl="7" w:tplc="84FAE45C" w:tentative="1">
      <w:start w:val="1"/>
      <w:numFmt w:val="bullet"/>
      <w:lvlText w:val="o"/>
      <w:lvlJc w:val="left"/>
      <w:pPr>
        <w:tabs>
          <w:tab w:val="num" w:pos="5760"/>
        </w:tabs>
        <w:ind w:left="5760" w:hanging="360"/>
      </w:pPr>
      <w:rPr>
        <w:rFonts w:ascii="Courier New" w:hAnsi="Courier New" w:hint="default"/>
      </w:rPr>
    </w:lvl>
    <w:lvl w:ilvl="8" w:tplc="39EEE3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A16483"/>
    <w:multiLevelType w:val="hybridMultilevel"/>
    <w:tmpl w:val="20EA1554"/>
    <w:lvl w:ilvl="0" w:tplc="B9AC77AC">
      <w:start w:val="1"/>
      <w:numFmt w:val="upperRoman"/>
      <w:lvlText w:val="%1."/>
      <w:lvlJc w:val="left"/>
      <w:pPr>
        <w:ind w:left="795" w:hanging="720"/>
      </w:pPr>
      <w:rPr>
        <w:rFonts w:hint="default"/>
        <w:i/>
      </w:rPr>
    </w:lvl>
    <w:lvl w:ilvl="1" w:tplc="2C0A0019" w:tentative="1">
      <w:start w:val="1"/>
      <w:numFmt w:val="lowerLetter"/>
      <w:lvlText w:val="%2."/>
      <w:lvlJc w:val="left"/>
      <w:pPr>
        <w:ind w:left="1155" w:hanging="360"/>
      </w:pPr>
    </w:lvl>
    <w:lvl w:ilvl="2" w:tplc="2C0A001B" w:tentative="1">
      <w:start w:val="1"/>
      <w:numFmt w:val="lowerRoman"/>
      <w:lvlText w:val="%3."/>
      <w:lvlJc w:val="right"/>
      <w:pPr>
        <w:ind w:left="1875" w:hanging="180"/>
      </w:pPr>
    </w:lvl>
    <w:lvl w:ilvl="3" w:tplc="2C0A000F" w:tentative="1">
      <w:start w:val="1"/>
      <w:numFmt w:val="decimal"/>
      <w:lvlText w:val="%4."/>
      <w:lvlJc w:val="left"/>
      <w:pPr>
        <w:ind w:left="2595" w:hanging="360"/>
      </w:pPr>
    </w:lvl>
    <w:lvl w:ilvl="4" w:tplc="2C0A0019" w:tentative="1">
      <w:start w:val="1"/>
      <w:numFmt w:val="lowerLetter"/>
      <w:lvlText w:val="%5."/>
      <w:lvlJc w:val="left"/>
      <w:pPr>
        <w:ind w:left="3315" w:hanging="360"/>
      </w:pPr>
    </w:lvl>
    <w:lvl w:ilvl="5" w:tplc="2C0A001B" w:tentative="1">
      <w:start w:val="1"/>
      <w:numFmt w:val="lowerRoman"/>
      <w:lvlText w:val="%6."/>
      <w:lvlJc w:val="right"/>
      <w:pPr>
        <w:ind w:left="4035" w:hanging="180"/>
      </w:pPr>
    </w:lvl>
    <w:lvl w:ilvl="6" w:tplc="2C0A000F" w:tentative="1">
      <w:start w:val="1"/>
      <w:numFmt w:val="decimal"/>
      <w:lvlText w:val="%7."/>
      <w:lvlJc w:val="left"/>
      <w:pPr>
        <w:ind w:left="4755" w:hanging="360"/>
      </w:pPr>
    </w:lvl>
    <w:lvl w:ilvl="7" w:tplc="2C0A0019" w:tentative="1">
      <w:start w:val="1"/>
      <w:numFmt w:val="lowerLetter"/>
      <w:lvlText w:val="%8."/>
      <w:lvlJc w:val="left"/>
      <w:pPr>
        <w:ind w:left="5475" w:hanging="360"/>
      </w:pPr>
    </w:lvl>
    <w:lvl w:ilvl="8" w:tplc="2C0A001B" w:tentative="1">
      <w:start w:val="1"/>
      <w:numFmt w:val="lowerRoman"/>
      <w:lvlText w:val="%9."/>
      <w:lvlJc w:val="right"/>
      <w:pPr>
        <w:ind w:left="6195" w:hanging="180"/>
      </w:pPr>
    </w:lvl>
  </w:abstractNum>
  <w:abstractNum w:abstractNumId="34" w15:restartNumberingAfterBreak="0">
    <w:nsid w:val="516B397D"/>
    <w:multiLevelType w:val="hybridMultilevel"/>
    <w:tmpl w:val="5E38F40A"/>
    <w:lvl w:ilvl="0" w:tplc="9662A676">
      <w:start w:val="1"/>
      <w:numFmt w:val="bullet"/>
      <w:lvlText w:val=""/>
      <w:lvlJc w:val="left"/>
      <w:pPr>
        <w:tabs>
          <w:tab w:val="num" w:pos="780"/>
        </w:tabs>
        <w:ind w:left="780" w:hanging="360"/>
      </w:pPr>
      <w:rPr>
        <w:rFonts w:ascii="Symbol" w:hAnsi="Symbol" w:hint="default"/>
      </w:rPr>
    </w:lvl>
    <w:lvl w:ilvl="1" w:tplc="7C1E1E00" w:tentative="1">
      <w:start w:val="1"/>
      <w:numFmt w:val="bullet"/>
      <w:lvlText w:val="o"/>
      <w:lvlJc w:val="left"/>
      <w:pPr>
        <w:tabs>
          <w:tab w:val="num" w:pos="1500"/>
        </w:tabs>
        <w:ind w:left="1500" w:hanging="360"/>
      </w:pPr>
      <w:rPr>
        <w:rFonts w:ascii="Courier New" w:hAnsi="Courier New" w:hint="default"/>
      </w:rPr>
    </w:lvl>
    <w:lvl w:ilvl="2" w:tplc="6ADAC0BC" w:tentative="1">
      <w:start w:val="1"/>
      <w:numFmt w:val="bullet"/>
      <w:lvlText w:val=""/>
      <w:lvlJc w:val="left"/>
      <w:pPr>
        <w:tabs>
          <w:tab w:val="num" w:pos="2220"/>
        </w:tabs>
        <w:ind w:left="2220" w:hanging="360"/>
      </w:pPr>
      <w:rPr>
        <w:rFonts w:ascii="Wingdings" w:hAnsi="Wingdings" w:hint="default"/>
      </w:rPr>
    </w:lvl>
    <w:lvl w:ilvl="3" w:tplc="809C60C4" w:tentative="1">
      <w:start w:val="1"/>
      <w:numFmt w:val="bullet"/>
      <w:lvlText w:val=""/>
      <w:lvlJc w:val="left"/>
      <w:pPr>
        <w:tabs>
          <w:tab w:val="num" w:pos="2940"/>
        </w:tabs>
        <w:ind w:left="2940" w:hanging="360"/>
      </w:pPr>
      <w:rPr>
        <w:rFonts w:ascii="Symbol" w:hAnsi="Symbol" w:hint="default"/>
      </w:rPr>
    </w:lvl>
    <w:lvl w:ilvl="4" w:tplc="A8C4D15A" w:tentative="1">
      <w:start w:val="1"/>
      <w:numFmt w:val="bullet"/>
      <w:lvlText w:val="o"/>
      <w:lvlJc w:val="left"/>
      <w:pPr>
        <w:tabs>
          <w:tab w:val="num" w:pos="3660"/>
        </w:tabs>
        <w:ind w:left="3660" w:hanging="360"/>
      </w:pPr>
      <w:rPr>
        <w:rFonts w:ascii="Courier New" w:hAnsi="Courier New" w:hint="default"/>
      </w:rPr>
    </w:lvl>
    <w:lvl w:ilvl="5" w:tplc="178A4F9A" w:tentative="1">
      <w:start w:val="1"/>
      <w:numFmt w:val="bullet"/>
      <w:lvlText w:val=""/>
      <w:lvlJc w:val="left"/>
      <w:pPr>
        <w:tabs>
          <w:tab w:val="num" w:pos="4380"/>
        </w:tabs>
        <w:ind w:left="4380" w:hanging="360"/>
      </w:pPr>
      <w:rPr>
        <w:rFonts w:ascii="Wingdings" w:hAnsi="Wingdings" w:hint="default"/>
      </w:rPr>
    </w:lvl>
    <w:lvl w:ilvl="6" w:tplc="433240F0" w:tentative="1">
      <w:start w:val="1"/>
      <w:numFmt w:val="bullet"/>
      <w:lvlText w:val=""/>
      <w:lvlJc w:val="left"/>
      <w:pPr>
        <w:tabs>
          <w:tab w:val="num" w:pos="5100"/>
        </w:tabs>
        <w:ind w:left="5100" w:hanging="360"/>
      </w:pPr>
      <w:rPr>
        <w:rFonts w:ascii="Symbol" w:hAnsi="Symbol" w:hint="default"/>
      </w:rPr>
    </w:lvl>
    <w:lvl w:ilvl="7" w:tplc="8F5056D8" w:tentative="1">
      <w:start w:val="1"/>
      <w:numFmt w:val="bullet"/>
      <w:lvlText w:val="o"/>
      <w:lvlJc w:val="left"/>
      <w:pPr>
        <w:tabs>
          <w:tab w:val="num" w:pos="5820"/>
        </w:tabs>
        <w:ind w:left="5820" w:hanging="360"/>
      </w:pPr>
      <w:rPr>
        <w:rFonts w:ascii="Courier New" w:hAnsi="Courier New" w:hint="default"/>
      </w:rPr>
    </w:lvl>
    <w:lvl w:ilvl="8" w:tplc="36EC6F7A"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4F62F09"/>
    <w:multiLevelType w:val="hybridMultilevel"/>
    <w:tmpl w:val="23BA10D8"/>
    <w:lvl w:ilvl="0" w:tplc="080A0017">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579C54BC"/>
    <w:multiLevelType w:val="hybridMultilevel"/>
    <w:tmpl w:val="FFDA0674"/>
    <w:lvl w:ilvl="0" w:tplc="A5760EFE">
      <w:start w:val="1"/>
      <w:numFmt w:val="bullet"/>
      <w:lvlText w:val=""/>
      <w:lvlJc w:val="left"/>
      <w:pPr>
        <w:tabs>
          <w:tab w:val="num" w:pos="360"/>
        </w:tabs>
        <w:ind w:left="360" w:hanging="360"/>
      </w:pPr>
      <w:rPr>
        <w:rFonts w:ascii="Symbol" w:hAnsi="Symbol" w:hint="default"/>
      </w:rPr>
    </w:lvl>
    <w:lvl w:ilvl="1" w:tplc="AA4E20E0" w:tentative="1">
      <w:start w:val="1"/>
      <w:numFmt w:val="bullet"/>
      <w:lvlText w:val="o"/>
      <w:lvlJc w:val="left"/>
      <w:pPr>
        <w:tabs>
          <w:tab w:val="num" w:pos="1080"/>
        </w:tabs>
        <w:ind w:left="1080" w:hanging="360"/>
      </w:pPr>
      <w:rPr>
        <w:rFonts w:ascii="Courier New" w:hAnsi="Courier New" w:hint="default"/>
      </w:rPr>
    </w:lvl>
    <w:lvl w:ilvl="2" w:tplc="8BEEC70C" w:tentative="1">
      <w:start w:val="1"/>
      <w:numFmt w:val="bullet"/>
      <w:lvlText w:val=""/>
      <w:lvlJc w:val="left"/>
      <w:pPr>
        <w:tabs>
          <w:tab w:val="num" w:pos="1800"/>
        </w:tabs>
        <w:ind w:left="1800" w:hanging="360"/>
      </w:pPr>
      <w:rPr>
        <w:rFonts w:ascii="Wingdings" w:hAnsi="Wingdings" w:hint="default"/>
      </w:rPr>
    </w:lvl>
    <w:lvl w:ilvl="3" w:tplc="93B61CA4" w:tentative="1">
      <w:start w:val="1"/>
      <w:numFmt w:val="bullet"/>
      <w:lvlText w:val=""/>
      <w:lvlJc w:val="left"/>
      <w:pPr>
        <w:tabs>
          <w:tab w:val="num" w:pos="2520"/>
        </w:tabs>
        <w:ind w:left="2520" w:hanging="360"/>
      </w:pPr>
      <w:rPr>
        <w:rFonts w:ascii="Symbol" w:hAnsi="Symbol" w:hint="default"/>
      </w:rPr>
    </w:lvl>
    <w:lvl w:ilvl="4" w:tplc="45F07732" w:tentative="1">
      <w:start w:val="1"/>
      <w:numFmt w:val="bullet"/>
      <w:lvlText w:val="o"/>
      <w:lvlJc w:val="left"/>
      <w:pPr>
        <w:tabs>
          <w:tab w:val="num" w:pos="3240"/>
        </w:tabs>
        <w:ind w:left="3240" w:hanging="360"/>
      </w:pPr>
      <w:rPr>
        <w:rFonts w:ascii="Courier New" w:hAnsi="Courier New" w:hint="default"/>
      </w:rPr>
    </w:lvl>
    <w:lvl w:ilvl="5" w:tplc="2D3CCBB8" w:tentative="1">
      <w:start w:val="1"/>
      <w:numFmt w:val="bullet"/>
      <w:lvlText w:val=""/>
      <w:lvlJc w:val="left"/>
      <w:pPr>
        <w:tabs>
          <w:tab w:val="num" w:pos="3960"/>
        </w:tabs>
        <w:ind w:left="3960" w:hanging="360"/>
      </w:pPr>
      <w:rPr>
        <w:rFonts w:ascii="Wingdings" w:hAnsi="Wingdings" w:hint="default"/>
      </w:rPr>
    </w:lvl>
    <w:lvl w:ilvl="6" w:tplc="D31A447C" w:tentative="1">
      <w:start w:val="1"/>
      <w:numFmt w:val="bullet"/>
      <w:lvlText w:val=""/>
      <w:lvlJc w:val="left"/>
      <w:pPr>
        <w:tabs>
          <w:tab w:val="num" w:pos="4680"/>
        </w:tabs>
        <w:ind w:left="4680" w:hanging="360"/>
      </w:pPr>
      <w:rPr>
        <w:rFonts w:ascii="Symbol" w:hAnsi="Symbol" w:hint="default"/>
      </w:rPr>
    </w:lvl>
    <w:lvl w:ilvl="7" w:tplc="B7E8B532" w:tentative="1">
      <w:start w:val="1"/>
      <w:numFmt w:val="bullet"/>
      <w:lvlText w:val="o"/>
      <w:lvlJc w:val="left"/>
      <w:pPr>
        <w:tabs>
          <w:tab w:val="num" w:pos="5400"/>
        </w:tabs>
        <w:ind w:left="5400" w:hanging="360"/>
      </w:pPr>
      <w:rPr>
        <w:rFonts w:ascii="Courier New" w:hAnsi="Courier New" w:hint="default"/>
      </w:rPr>
    </w:lvl>
    <w:lvl w:ilvl="8" w:tplc="F764742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64FD9"/>
    <w:multiLevelType w:val="hybridMultilevel"/>
    <w:tmpl w:val="2B7A73C0"/>
    <w:lvl w:ilvl="0" w:tplc="22E61A4A">
      <w:start w:val="7"/>
      <w:numFmt w:val="bullet"/>
      <w:lvlText w:val="-"/>
      <w:lvlJc w:val="left"/>
      <w:pPr>
        <w:tabs>
          <w:tab w:val="num" w:pos="450"/>
        </w:tabs>
        <w:ind w:left="450" w:hanging="360"/>
      </w:pPr>
      <w:rPr>
        <w:rFonts w:ascii="Times New Roman" w:eastAsia="Times New Roman" w:hAnsi="Times New Roman" w:cs="Times New Roman" w:hint="default"/>
      </w:rPr>
    </w:lvl>
    <w:lvl w:ilvl="1" w:tplc="EE5AA92C" w:tentative="1">
      <w:start w:val="1"/>
      <w:numFmt w:val="bullet"/>
      <w:lvlText w:val="o"/>
      <w:lvlJc w:val="left"/>
      <w:pPr>
        <w:tabs>
          <w:tab w:val="num" w:pos="1170"/>
        </w:tabs>
        <w:ind w:left="1170" w:hanging="360"/>
      </w:pPr>
      <w:rPr>
        <w:rFonts w:ascii="Courier New" w:hAnsi="Courier New" w:hint="default"/>
      </w:rPr>
    </w:lvl>
    <w:lvl w:ilvl="2" w:tplc="6DCCB684" w:tentative="1">
      <w:start w:val="1"/>
      <w:numFmt w:val="bullet"/>
      <w:lvlText w:val=""/>
      <w:lvlJc w:val="left"/>
      <w:pPr>
        <w:tabs>
          <w:tab w:val="num" w:pos="1890"/>
        </w:tabs>
        <w:ind w:left="1890" w:hanging="360"/>
      </w:pPr>
      <w:rPr>
        <w:rFonts w:ascii="Wingdings" w:hAnsi="Wingdings" w:hint="default"/>
      </w:rPr>
    </w:lvl>
    <w:lvl w:ilvl="3" w:tplc="82C67E8C" w:tentative="1">
      <w:start w:val="1"/>
      <w:numFmt w:val="bullet"/>
      <w:lvlText w:val=""/>
      <w:lvlJc w:val="left"/>
      <w:pPr>
        <w:tabs>
          <w:tab w:val="num" w:pos="2610"/>
        </w:tabs>
        <w:ind w:left="2610" w:hanging="360"/>
      </w:pPr>
      <w:rPr>
        <w:rFonts w:ascii="Symbol" w:hAnsi="Symbol" w:hint="default"/>
      </w:rPr>
    </w:lvl>
    <w:lvl w:ilvl="4" w:tplc="57A48BF4" w:tentative="1">
      <w:start w:val="1"/>
      <w:numFmt w:val="bullet"/>
      <w:lvlText w:val="o"/>
      <w:lvlJc w:val="left"/>
      <w:pPr>
        <w:tabs>
          <w:tab w:val="num" w:pos="3330"/>
        </w:tabs>
        <w:ind w:left="3330" w:hanging="360"/>
      </w:pPr>
      <w:rPr>
        <w:rFonts w:ascii="Courier New" w:hAnsi="Courier New" w:hint="default"/>
      </w:rPr>
    </w:lvl>
    <w:lvl w:ilvl="5" w:tplc="BBAC38CC" w:tentative="1">
      <w:start w:val="1"/>
      <w:numFmt w:val="bullet"/>
      <w:lvlText w:val=""/>
      <w:lvlJc w:val="left"/>
      <w:pPr>
        <w:tabs>
          <w:tab w:val="num" w:pos="4050"/>
        </w:tabs>
        <w:ind w:left="4050" w:hanging="360"/>
      </w:pPr>
      <w:rPr>
        <w:rFonts w:ascii="Wingdings" w:hAnsi="Wingdings" w:hint="default"/>
      </w:rPr>
    </w:lvl>
    <w:lvl w:ilvl="6" w:tplc="57F49924" w:tentative="1">
      <w:start w:val="1"/>
      <w:numFmt w:val="bullet"/>
      <w:lvlText w:val=""/>
      <w:lvlJc w:val="left"/>
      <w:pPr>
        <w:tabs>
          <w:tab w:val="num" w:pos="4770"/>
        </w:tabs>
        <w:ind w:left="4770" w:hanging="360"/>
      </w:pPr>
      <w:rPr>
        <w:rFonts w:ascii="Symbol" w:hAnsi="Symbol" w:hint="default"/>
      </w:rPr>
    </w:lvl>
    <w:lvl w:ilvl="7" w:tplc="747415F0" w:tentative="1">
      <w:start w:val="1"/>
      <w:numFmt w:val="bullet"/>
      <w:lvlText w:val="o"/>
      <w:lvlJc w:val="left"/>
      <w:pPr>
        <w:tabs>
          <w:tab w:val="num" w:pos="5490"/>
        </w:tabs>
        <w:ind w:left="5490" w:hanging="360"/>
      </w:pPr>
      <w:rPr>
        <w:rFonts w:ascii="Courier New" w:hAnsi="Courier New" w:hint="default"/>
      </w:rPr>
    </w:lvl>
    <w:lvl w:ilvl="8" w:tplc="EAD23254" w:tentative="1">
      <w:start w:val="1"/>
      <w:numFmt w:val="bullet"/>
      <w:lvlText w:val=""/>
      <w:lvlJc w:val="left"/>
      <w:pPr>
        <w:tabs>
          <w:tab w:val="num" w:pos="6210"/>
        </w:tabs>
        <w:ind w:left="6210" w:hanging="360"/>
      </w:pPr>
      <w:rPr>
        <w:rFonts w:ascii="Wingdings" w:hAnsi="Wingdings" w:hint="default"/>
      </w:rPr>
    </w:lvl>
  </w:abstractNum>
  <w:abstractNum w:abstractNumId="38" w15:restartNumberingAfterBreak="0">
    <w:nsid w:val="59D469B3"/>
    <w:multiLevelType w:val="hybridMultilevel"/>
    <w:tmpl w:val="0BE26050"/>
    <w:lvl w:ilvl="0" w:tplc="33B87E44">
      <w:start w:val="2"/>
      <w:numFmt w:val="decimal"/>
      <w:lvlText w:val="%1"/>
      <w:lvlJc w:val="left"/>
      <w:pPr>
        <w:tabs>
          <w:tab w:val="num" w:pos="720"/>
        </w:tabs>
        <w:ind w:left="720" w:hanging="360"/>
      </w:pPr>
      <w:rPr>
        <w:rFonts w:hint="default"/>
      </w:rPr>
    </w:lvl>
    <w:lvl w:ilvl="1" w:tplc="95A2DACE" w:tentative="1">
      <w:start w:val="1"/>
      <w:numFmt w:val="lowerLetter"/>
      <w:lvlText w:val="%2."/>
      <w:lvlJc w:val="left"/>
      <w:pPr>
        <w:tabs>
          <w:tab w:val="num" w:pos="1440"/>
        </w:tabs>
        <w:ind w:left="1440" w:hanging="360"/>
      </w:pPr>
    </w:lvl>
    <w:lvl w:ilvl="2" w:tplc="B73AB36E" w:tentative="1">
      <w:start w:val="1"/>
      <w:numFmt w:val="lowerRoman"/>
      <w:lvlText w:val="%3."/>
      <w:lvlJc w:val="right"/>
      <w:pPr>
        <w:tabs>
          <w:tab w:val="num" w:pos="2160"/>
        </w:tabs>
        <w:ind w:left="2160" w:hanging="180"/>
      </w:pPr>
    </w:lvl>
    <w:lvl w:ilvl="3" w:tplc="26B42926" w:tentative="1">
      <w:start w:val="1"/>
      <w:numFmt w:val="decimal"/>
      <w:lvlText w:val="%4."/>
      <w:lvlJc w:val="left"/>
      <w:pPr>
        <w:tabs>
          <w:tab w:val="num" w:pos="2880"/>
        </w:tabs>
        <w:ind w:left="2880" w:hanging="360"/>
      </w:pPr>
    </w:lvl>
    <w:lvl w:ilvl="4" w:tplc="242AE4FE" w:tentative="1">
      <w:start w:val="1"/>
      <w:numFmt w:val="lowerLetter"/>
      <w:lvlText w:val="%5."/>
      <w:lvlJc w:val="left"/>
      <w:pPr>
        <w:tabs>
          <w:tab w:val="num" w:pos="3600"/>
        </w:tabs>
        <w:ind w:left="3600" w:hanging="360"/>
      </w:pPr>
    </w:lvl>
    <w:lvl w:ilvl="5" w:tplc="6B4A6366" w:tentative="1">
      <w:start w:val="1"/>
      <w:numFmt w:val="lowerRoman"/>
      <w:lvlText w:val="%6."/>
      <w:lvlJc w:val="right"/>
      <w:pPr>
        <w:tabs>
          <w:tab w:val="num" w:pos="4320"/>
        </w:tabs>
        <w:ind w:left="4320" w:hanging="180"/>
      </w:pPr>
    </w:lvl>
    <w:lvl w:ilvl="6" w:tplc="B8006614" w:tentative="1">
      <w:start w:val="1"/>
      <w:numFmt w:val="decimal"/>
      <w:lvlText w:val="%7."/>
      <w:lvlJc w:val="left"/>
      <w:pPr>
        <w:tabs>
          <w:tab w:val="num" w:pos="5040"/>
        </w:tabs>
        <w:ind w:left="5040" w:hanging="360"/>
      </w:pPr>
    </w:lvl>
    <w:lvl w:ilvl="7" w:tplc="95767F64" w:tentative="1">
      <w:start w:val="1"/>
      <w:numFmt w:val="lowerLetter"/>
      <w:lvlText w:val="%8."/>
      <w:lvlJc w:val="left"/>
      <w:pPr>
        <w:tabs>
          <w:tab w:val="num" w:pos="5760"/>
        </w:tabs>
        <w:ind w:left="5760" w:hanging="360"/>
      </w:pPr>
    </w:lvl>
    <w:lvl w:ilvl="8" w:tplc="A1F4B4AC" w:tentative="1">
      <w:start w:val="1"/>
      <w:numFmt w:val="lowerRoman"/>
      <w:lvlText w:val="%9."/>
      <w:lvlJc w:val="right"/>
      <w:pPr>
        <w:tabs>
          <w:tab w:val="num" w:pos="6480"/>
        </w:tabs>
        <w:ind w:left="6480" w:hanging="180"/>
      </w:pPr>
    </w:lvl>
  </w:abstractNum>
  <w:abstractNum w:abstractNumId="39" w15:restartNumberingAfterBreak="0">
    <w:nsid w:val="5D8A31D3"/>
    <w:multiLevelType w:val="hybridMultilevel"/>
    <w:tmpl w:val="703416E4"/>
    <w:lvl w:ilvl="0" w:tplc="056A0F88">
      <w:start w:val="1"/>
      <w:numFmt w:val="bullet"/>
      <w:lvlText w:val=""/>
      <w:lvlJc w:val="left"/>
      <w:pPr>
        <w:tabs>
          <w:tab w:val="num" w:pos="780"/>
        </w:tabs>
        <w:ind w:left="780" w:hanging="360"/>
      </w:pPr>
      <w:rPr>
        <w:rFonts w:ascii="Symbol" w:hAnsi="Symbol" w:hint="default"/>
      </w:rPr>
    </w:lvl>
    <w:lvl w:ilvl="1" w:tplc="30848344" w:tentative="1">
      <w:start w:val="1"/>
      <w:numFmt w:val="bullet"/>
      <w:lvlText w:val="o"/>
      <w:lvlJc w:val="left"/>
      <w:pPr>
        <w:tabs>
          <w:tab w:val="num" w:pos="1500"/>
        </w:tabs>
        <w:ind w:left="1500" w:hanging="360"/>
      </w:pPr>
      <w:rPr>
        <w:rFonts w:ascii="Courier New" w:hAnsi="Courier New" w:hint="default"/>
      </w:rPr>
    </w:lvl>
    <w:lvl w:ilvl="2" w:tplc="67EC31C8" w:tentative="1">
      <w:start w:val="1"/>
      <w:numFmt w:val="bullet"/>
      <w:lvlText w:val=""/>
      <w:lvlJc w:val="left"/>
      <w:pPr>
        <w:tabs>
          <w:tab w:val="num" w:pos="2220"/>
        </w:tabs>
        <w:ind w:left="2220" w:hanging="360"/>
      </w:pPr>
      <w:rPr>
        <w:rFonts w:ascii="Wingdings" w:hAnsi="Wingdings" w:hint="default"/>
      </w:rPr>
    </w:lvl>
    <w:lvl w:ilvl="3" w:tplc="0BDAFFC4" w:tentative="1">
      <w:start w:val="1"/>
      <w:numFmt w:val="bullet"/>
      <w:lvlText w:val=""/>
      <w:lvlJc w:val="left"/>
      <w:pPr>
        <w:tabs>
          <w:tab w:val="num" w:pos="2940"/>
        </w:tabs>
        <w:ind w:left="2940" w:hanging="360"/>
      </w:pPr>
      <w:rPr>
        <w:rFonts w:ascii="Symbol" w:hAnsi="Symbol" w:hint="default"/>
      </w:rPr>
    </w:lvl>
    <w:lvl w:ilvl="4" w:tplc="C692635E" w:tentative="1">
      <w:start w:val="1"/>
      <w:numFmt w:val="bullet"/>
      <w:lvlText w:val="o"/>
      <w:lvlJc w:val="left"/>
      <w:pPr>
        <w:tabs>
          <w:tab w:val="num" w:pos="3660"/>
        </w:tabs>
        <w:ind w:left="3660" w:hanging="360"/>
      </w:pPr>
      <w:rPr>
        <w:rFonts w:ascii="Courier New" w:hAnsi="Courier New" w:hint="default"/>
      </w:rPr>
    </w:lvl>
    <w:lvl w:ilvl="5" w:tplc="AC408484" w:tentative="1">
      <w:start w:val="1"/>
      <w:numFmt w:val="bullet"/>
      <w:lvlText w:val=""/>
      <w:lvlJc w:val="left"/>
      <w:pPr>
        <w:tabs>
          <w:tab w:val="num" w:pos="4380"/>
        </w:tabs>
        <w:ind w:left="4380" w:hanging="360"/>
      </w:pPr>
      <w:rPr>
        <w:rFonts w:ascii="Wingdings" w:hAnsi="Wingdings" w:hint="default"/>
      </w:rPr>
    </w:lvl>
    <w:lvl w:ilvl="6" w:tplc="543C0024" w:tentative="1">
      <w:start w:val="1"/>
      <w:numFmt w:val="bullet"/>
      <w:lvlText w:val=""/>
      <w:lvlJc w:val="left"/>
      <w:pPr>
        <w:tabs>
          <w:tab w:val="num" w:pos="5100"/>
        </w:tabs>
        <w:ind w:left="5100" w:hanging="360"/>
      </w:pPr>
      <w:rPr>
        <w:rFonts w:ascii="Symbol" w:hAnsi="Symbol" w:hint="default"/>
      </w:rPr>
    </w:lvl>
    <w:lvl w:ilvl="7" w:tplc="C3CC1F5C" w:tentative="1">
      <w:start w:val="1"/>
      <w:numFmt w:val="bullet"/>
      <w:lvlText w:val="o"/>
      <w:lvlJc w:val="left"/>
      <w:pPr>
        <w:tabs>
          <w:tab w:val="num" w:pos="5820"/>
        </w:tabs>
        <w:ind w:left="5820" w:hanging="360"/>
      </w:pPr>
      <w:rPr>
        <w:rFonts w:ascii="Courier New" w:hAnsi="Courier New" w:hint="default"/>
      </w:rPr>
    </w:lvl>
    <w:lvl w:ilvl="8" w:tplc="4E72E64E"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08C2ECE"/>
    <w:multiLevelType w:val="hybridMultilevel"/>
    <w:tmpl w:val="A9D49D28"/>
    <w:lvl w:ilvl="0" w:tplc="09D0D2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BF86266"/>
    <w:multiLevelType w:val="hybridMultilevel"/>
    <w:tmpl w:val="CFCA2DFA"/>
    <w:lvl w:ilvl="0" w:tplc="BB624E00">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24E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C167A8"/>
    <w:multiLevelType w:val="hybridMultilevel"/>
    <w:tmpl w:val="EA020BC6"/>
    <w:lvl w:ilvl="0" w:tplc="31223E82">
      <w:start w:val="1"/>
      <w:numFmt w:val="bullet"/>
      <w:lvlText w:val=""/>
      <w:lvlJc w:val="left"/>
      <w:pPr>
        <w:tabs>
          <w:tab w:val="num" w:pos="720"/>
        </w:tabs>
        <w:ind w:left="720" w:hanging="360"/>
      </w:pPr>
      <w:rPr>
        <w:rFonts w:ascii="Symbol" w:hAnsi="Symbol" w:hint="default"/>
      </w:rPr>
    </w:lvl>
    <w:lvl w:ilvl="1" w:tplc="8A06AE66" w:tentative="1">
      <w:start w:val="1"/>
      <w:numFmt w:val="bullet"/>
      <w:lvlText w:val="o"/>
      <w:lvlJc w:val="left"/>
      <w:pPr>
        <w:tabs>
          <w:tab w:val="num" w:pos="1440"/>
        </w:tabs>
        <w:ind w:left="1440" w:hanging="360"/>
      </w:pPr>
      <w:rPr>
        <w:rFonts w:ascii="Courier New" w:hAnsi="Courier New" w:hint="default"/>
      </w:rPr>
    </w:lvl>
    <w:lvl w:ilvl="2" w:tplc="194A9020" w:tentative="1">
      <w:start w:val="1"/>
      <w:numFmt w:val="bullet"/>
      <w:lvlText w:val=""/>
      <w:lvlJc w:val="left"/>
      <w:pPr>
        <w:tabs>
          <w:tab w:val="num" w:pos="2160"/>
        </w:tabs>
        <w:ind w:left="2160" w:hanging="360"/>
      </w:pPr>
      <w:rPr>
        <w:rFonts w:ascii="Wingdings" w:hAnsi="Wingdings" w:hint="default"/>
      </w:rPr>
    </w:lvl>
    <w:lvl w:ilvl="3" w:tplc="A77CAC40" w:tentative="1">
      <w:start w:val="1"/>
      <w:numFmt w:val="bullet"/>
      <w:lvlText w:val=""/>
      <w:lvlJc w:val="left"/>
      <w:pPr>
        <w:tabs>
          <w:tab w:val="num" w:pos="2880"/>
        </w:tabs>
        <w:ind w:left="2880" w:hanging="360"/>
      </w:pPr>
      <w:rPr>
        <w:rFonts w:ascii="Symbol" w:hAnsi="Symbol" w:hint="default"/>
      </w:rPr>
    </w:lvl>
    <w:lvl w:ilvl="4" w:tplc="BDF853C0" w:tentative="1">
      <w:start w:val="1"/>
      <w:numFmt w:val="bullet"/>
      <w:lvlText w:val="o"/>
      <w:lvlJc w:val="left"/>
      <w:pPr>
        <w:tabs>
          <w:tab w:val="num" w:pos="3600"/>
        </w:tabs>
        <w:ind w:left="3600" w:hanging="360"/>
      </w:pPr>
      <w:rPr>
        <w:rFonts w:ascii="Courier New" w:hAnsi="Courier New" w:hint="default"/>
      </w:rPr>
    </w:lvl>
    <w:lvl w:ilvl="5" w:tplc="796EDFF8" w:tentative="1">
      <w:start w:val="1"/>
      <w:numFmt w:val="bullet"/>
      <w:lvlText w:val=""/>
      <w:lvlJc w:val="left"/>
      <w:pPr>
        <w:tabs>
          <w:tab w:val="num" w:pos="4320"/>
        </w:tabs>
        <w:ind w:left="4320" w:hanging="360"/>
      </w:pPr>
      <w:rPr>
        <w:rFonts w:ascii="Wingdings" w:hAnsi="Wingdings" w:hint="default"/>
      </w:rPr>
    </w:lvl>
    <w:lvl w:ilvl="6" w:tplc="E7B8259E" w:tentative="1">
      <w:start w:val="1"/>
      <w:numFmt w:val="bullet"/>
      <w:lvlText w:val=""/>
      <w:lvlJc w:val="left"/>
      <w:pPr>
        <w:tabs>
          <w:tab w:val="num" w:pos="5040"/>
        </w:tabs>
        <w:ind w:left="5040" w:hanging="360"/>
      </w:pPr>
      <w:rPr>
        <w:rFonts w:ascii="Symbol" w:hAnsi="Symbol" w:hint="default"/>
      </w:rPr>
    </w:lvl>
    <w:lvl w:ilvl="7" w:tplc="8446E566" w:tentative="1">
      <w:start w:val="1"/>
      <w:numFmt w:val="bullet"/>
      <w:lvlText w:val="o"/>
      <w:lvlJc w:val="left"/>
      <w:pPr>
        <w:tabs>
          <w:tab w:val="num" w:pos="5760"/>
        </w:tabs>
        <w:ind w:left="5760" w:hanging="360"/>
      </w:pPr>
      <w:rPr>
        <w:rFonts w:ascii="Courier New" w:hAnsi="Courier New" w:hint="default"/>
      </w:rPr>
    </w:lvl>
    <w:lvl w:ilvl="8" w:tplc="3726330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73D2F"/>
    <w:multiLevelType w:val="multilevel"/>
    <w:tmpl w:val="F8544E88"/>
    <w:lvl w:ilvl="0">
      <w:start w:val="3"/>
      <w:numFmt w:val="decimal"/>
      <w:lvlText w:val="%1"/>
      <w:lvlJc w:val="left"/>
      <w:pPr>
        <w:tabs>
          <w:tab w:val="num" w:pos="750"/>
        </w:tabs>
        <w:ind w:left="750" w:hanging="750"/>
      </w:pPr>
      <w:rPr>
        <w:rFonts w:hint="default"/>
        <w:b/>
        <w:sz w:val="20"/>
      </w:rPr>
    </w:lvl>
    <w:lvl w:ilvl="1">
      <w:start w:val="2"/>
      <w:numFmt w:val="decimal"/>
      <w:lvlText w:val="%1-%2"/>
      <w:lvlJc w:val="left"/>
      <w:pPr>
        <w:tabs>
          <w:tab w:val="num" w:pos="750"/>
        </w:tabs>
        <w:ind w:left="750" w:hanging="750"/>
      </w:pPr>
      <w:rPr>
        <w:rFonts w:hint="default"/>
        <w:b/>
        <w:sz w:val="20"/>
      </w:rPr>
    </w:lvl>
    <w:lvl w:ilvl="2">
      <w:start w:val="1"/>
      <w:numFmt w:val="decimal"/>
      <w:lvlText w:val="%1-%2-%3"/>
      <w:lvlJc w:val="left"/>
      <w:pPr>
        <w:tabs>
          <w:tab w:val="num" w:pos="750"/>
        </w:tabs>
        <w:ind w:left="750" w:hanging="750"/>
      </w:pPr>
      <w:rPr>
        <w:rFonts w:hint="default"/>
        <w:b/>
        <w:sz w:val="20"/>
      </w:rPr>
    </w:lvl>
    <w:lvl w:ilvl="3">
      <w:start w:val="1"/>
      <w:numFmt w:val="decimal"/>
      <w:lvlText w:val="%1-%2-%3-%4"/>
      <w:lvlJc w:val="left"/>
      <w:pPr>
        <w:tabs>
          <w:tab w:val="num" w:pos="750"/>
        </w:tabs>
        <w:ind w:left="750" w:hanging="75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45" w15:restartNumberingAfterBreak="0">
    <w:nsid w:val="7AC53B25"/>
    <w:multiLevelType w:val="multilevel"/>
    <w:tmpl w:val="5CBE6324"/>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548"/>
        </w:tabs>
        <w:ind w:left="1548" w:hanging="840"/>
      </w:pPr>
      <w:rPr>
        <w:rFonts w:hint="default"/>
      </w:rPr>
    </w:lvl>
    <w:lvl w:ilvl="2">
      <w:start w:val="1"/>
      <w:numFmt w:val="decimal"/>
      <w:lvlText w:val="%1-%2-%3"/>
      <w:lvlJc w:val="left"/>
      <w:pPr>
        <w:tabs>
          <w:tab w:val="num" w:pos="2256"/>
        </w:tabs>
        <w:ind w:left="2256" w:hanging="840"/>
      </w:pPr>
      <w:rPr>
        <w:rFonts w:hint="default"/>
      </w:rPr>
    </w:lvl>
    <w:lvl w:ilvl="3">
      <w:start w:val="1"/>
      <w:numFmt w:val="decimal"/>
      <w:lvlText w:val="%1-%2-%3.%4"/>
      <w:lvlJc w:val="left"/>
      <w:pPr>
        <w:tabs>
          <w:tab w:val="num" w:pos="2964"/>
        </w:tabs>
        <w:ind w:left="2964" w:hanging="84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6" w15:restartNumberingAfterBreak="0">
    <w:nsid w:val="7C8D123C"/>
    <w:multiLevelType w:val="hybridMultilevel"/>
    <w:tmpl w:val="5364BE6A"/>
    <w:lvl w:ilvl="0" w:tplc="2C0A000D">
      <w:start w:val="1"/>
      <w:numFmt w:val="bullet"/>
      <w:lvlText w:val=""/>
      <w:lvlJc w:val="left"/>
      <w:pPr>
        <w:ind w:left="1920" w:hanging="360"/>
      </w:pPr>
      <w:rPr>
        <w:rFonts w:ascii="Wingdings" w:hAnsi="Wingdings" w:hint="default"/>
      </w:rPr>
    </w:lvl>
    <w:lvl w:ilvl="1" w:tplc="0C0A0001">
      <w:start w:val="1"/>
      <w:numFmt w:val="bullet"/>
      <w:lvlText w:val=""/>
      <w:lvlJc w:val="left"/>
      <w:pPr>
        <w:tabs>
          <w:tab w:val="num" w:pos="2730"/>
        </w:tabs>
        <w:ind w:left="2730" w:hanging="360"/>
      </w:pPr>
      <w:rPr>
        <w:rFonts w:ascii="Symbol" w:hAnsi="Symbol" w:hint="default"/>
      </w:rPr>
    </w:lvl>
    <w:lvl w:ilvl="2" w:tplc="2C0A0005" w:tentative="1">
      <w:start w:val="1"/>
      <w:numFmt w:val="bullet"/>
      <w:lvlText w:val=""/>
      <w:lvlJc w:val="left"/>
      <w:pPr>
        <w:ind w:left="3450" w:hanging="360"/>
      </w:pPr>
      <w:rPr>
        <w:rFonts w:ascii="Wingdings" w:hAnsi="Wingdings" w:hint="default"/>
      </w:rPr>
    </w:lvl>
    <w:lvl w:ilvl="3" w:tplc="2C0A0001" w:tentative="1">
      <w:start w:val="1"/>
      <w:numFmt w:val="bullet"/>
      <w:lvlText w:val=""/>
      <w:lvlJc w:val="left"/>
      <w:pPr>
        <w:ind w:left="4170" w:hanging="360"/>
      </w:pPr>
      <w:rPr>
        <w:rFonts w:ascii="Symbol" w:hAnsi="Symbol" w:hint="default"/>
      </w:rPr>
    </w:lvl>
    <w:lvl w:ilvl="4" w:tplc="2C0A0003" w:tentative="1">
      <w:start w:val="1"/>
      <w:numFmt w:val="bullet"/>
      <w:lvlText w:val="o"/>
      <w:lvlJc w:val="left"/>
      <w:pPr>
        <w:ind w:left="4890" w:hanging="360"/>
      </w:pPr>
      <w:rPr>
        <w:rFonts w:ascii="Courier New" w:hAnsi="Courier New" w:cs="Courier New" w:hint="default"/>
      </w:rPr>
    </w:lvl>
    <w:lvl w:ilvl="5" w:tplc="2C0A0005" w:tentative="1">
      <w:start w:val="1"/>
      <w:numFmt w:val="bullet"/>
      <w:lvlText w:val=""/>
      <w:lvlJc w:val="left"/>
      <w:pPr>
        <w:ind w:left="5610" w:hanging="360"/>
      </w:pPr>
      <w:rPr>
        <w:rFonts w:ascii="Wingdings" w:hAnsi="Wingdings" w:hint="default"/>
      </w:rPr>
    </w:lvl>
    <w:lvl w:ilvl="6" w:tplc="2C0A0001" w:tentative="1">
      <w:start w:val="1"/>
      <w:numFmt w:val="bullet"/>
      <w:lvlText w:val=""/>
      <w:lvlJc w:val="left"/>
      <w:pPr>
        <w:ind w:left="6330" w:hanging="360"/>
      </w:pPr>
      <w:rPr>
        <w:rFonts w:ascii="Symbol" w:hAnsi="Symbol" w:hint="default"/>
      </w:rPr>
    </w:lvl>
    <w:lvl w:ilvl="7" w:tplc="2C0A0003" w:tentative="1">
      <w:start w:val="1"/>
      <w:numFmt w:val="bullet"/>
      <w:lvlText w:val="o"/>
      <w:lvlJc w:val="left"/>
      <w:pPr>
        <w:ind w:left="7050" w:hanging="360"/>
      </w:pPr>
      <w:rPr>
        <w:rFonts w:ascii="Courier New" w:hAnsi="Courier New" w:cs="Courier New" w:hint="default"/>
      </w:rPr>
    </w:lvl>
    <w:lvl w:ilvl="8" w:tplc="2C0A0005" w:tentative="1">
      <w:start w:val="1"/>
      <w:numFmt w:val="bullet"/>
      <w:lvlText w:val=""/>
      <w:lvlJc w:val="left"/>
      <w:pPr>
        <w:ind w:left="7770" w:hanging="360"/>
      </w:pPr>
      <w:rPr>
        <w:rFonts w:ascii="Wingdings" w:hAnsi="Wingdings" w:hint="default"/>
      </w:rPr>
    </w:lvl>
  </w:abstractNum>
  <w:abstractNum w:abstractNumId="47" w15:restartNumberingAfterBreak="0">
    <w:nsid w:val="7DEC14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9E31C4"/>
    <w:multiLevelType w:val="hybridMultilevel"/>
    <w:tmpl w:val="B3960682"/>
    <w:lvl w:ilvl="0" w:tplc="B9B848F8">
      <w:start w:val="1"/>
      <w:numFmt w:val="decimal"/>
      <w:lvlText w:val="%1."/>
      <w:lvlJc w:val="left"/>
      <w:pPr>
        <w:ind w:left="735" w:hanging="360"/>
      </w:pPr>
      <w:rPr>
        <w:rFonts w:hint="default"/>
      </w:rPr>
    </w:lvl>
    <w:lvl w:ilvl="1" w:tplc="2C0A0019" w:tentative="1">
      <w:start w:val="1"/>
      <w:numFmt w:val="lowerLetter"/>
      <w:lvlText w:val="%2."/>
      <w:lvlJc w:val="left"/>
      <w:pPr>
        <w:ind w:left="1455" w:hanging="360"/>
      </w:pPr>
    </w:lvl>
    <w:lvl w:ilvl="2" w:tplc="2C0A001B" w:tentative="1">
      <w:start w:val="1"/>
      <w:numFmt w:val="lowerRoman"/>
      <w:lvlText w:val="%3."/>
      <w:lvlJc w:val="right"/>
      <w:pPr>
        <w:ind w:left="2175" w:hanging="180"/>
      </w:pPr>
    </w:lvl>
    <w:lvl w:ilvl="3" w:tplc="2C0A000F" w:tentative="1">
      <w:start w:val="1"/>
      <w:numFmt w:val="decimal"/>
      <w:lvlText w:val="%4."/>
      <w:lvlJc w:val="left"/>
      <w:pPr>
        <w:ind w:left="2895" w:hanging="360"/>
      </w:pPr>
    </w:lvl>
    <w:lvl w:ilvl="4" w:tplc="2C0A0019" w:tentative="1">
      <w:start w:val="1"/>
      <w:numFmt w:val="lowerLetter"/>
      <w:lvlText w:val="%5."/>
      <w:lvlJc w:val="left"/>
      <w:pPr>
        <w:ind w:left="3615" w:hanging="360"/>
      </w:pPr>
    </w:lvl>
    <w:lvl w:ilvl="5" w:tplc="2C0A001B" w:tentative="1">
      <w:start w:val="1"/>
      <w:numFmt w:val="lowerRoman"/>
      <w:lvlText w:val="%6."/>
      <w:lvlJc w:val="right"/>
      <w:pPr>
        <w:ind w:left="4335" w:hanging="180"/>
      </w:pPr>
    </w:lvl>
    <w:lvl w:ilvl="6" w:tplc="2C0A000F" w:tentative="1">
      <w:start w:val="1"/>
      <w:numFmt w:val="decimal"/>
      <w:lvlText w:val="%7."/>
      <w:lvlJc w:val="left"/>
      <w:pPr>
        <w:ind w:left="5055" w:hanging="360"/>
      </w:pPr>
    </w:lvl>
    <w:lvl w:ilvl="7" w:tplc="2C0A0019" w:tentative="1">
      <w:start w:val="1"/>
      <w:numFmt w:val="lowerLetter"/>
      <w:lvlText w:val="%8."/>
      <w:lvlJc w:val="left"/>
      <w:pPr>
        <w:ind w:left="5775" w:hanging="360"/>
      </w:pPr>
    </w:lvl>
    <w:lvl w:ilvl="8" w:tplc="2C0A001B" w:tentative="1">
      <w:start w:val="1"/>
      <w:numFmt w:val="lowerRoman"/>
      <w:lvlText w:val="%9."/>
      <w:lvlJc w:val="right"/>
      <w:pPr>
        <w:ind w:left="6495" w:hanging="180"/>
      </w:pPr>
    </w:lvl>
  </w:abstractNum>
  <w:num w:numId="1">
    <w:abstractNumId w:val="10"/>
  </w:num>
  <w:num w:numId="2">
    <w:abstractNumId w:val="37"/>
  </w:num>
  <w:num w:numId="3">
    <w:abstractNumId w:val="0"/>
    <w:lvlOverride w:ilvl="0">
      <w:lvl w:ilvl="0">
        <w:numFmt w:val="bullet"/>
        <w:lvlText w:val="•"/>
        <w:legacy w:legacy="1" w:legacySpace="0" w:legacyIndent="0"/>
        <w:lvlJc w:val="left"/>
        <w:rPr>
          <w:rFonts w:ascii="Times New Roman" w:hAnsi="Times New Roman" w:hint="default"/>
          <w:sz w:val="32"/>
        </w:rPr>
      </w:lvl>
    </w:lvlOverride>
  </w:num>
  <w:num w:numId="4">
    <w:abstractNumId w:val="17"/>
  </w:num>
  <w:num w:numId="5">
    <w:abstractNumId w:val="8"/>
  </w:num>
  <w:num w:numId="6">
    <w:abstractNumId w:val="22"/>
  </w:num>
  <w:num w:numId="7">
    <w:abstractNumId w:val="0"/>
    <w:lvlOverride w:ilvl="0">
      <w:lvl w:ilvl="0">
        <w:numFmt w:val="bullet"/>
        <w:lvlText w:val="•"/>
        <w:legacy w:legacy="1" w:legacySpace="0" w:legacyIndent="0"/>
        <w:lvlJc w:val="left"/>
        <w:rPr>
          <w:rFonts w:ascii="Times New Roman" w:hAnsi="Times New Roman" w:hint="default"/>
          <w:sz w:val="32"/>
        </w:rPr>
      </w:lvl>
    </w:lvlOverride>
  </w:num>
  <w:num w:numId="8">
    <w:abstractNumId w:val="21"/>
  </w:num>
  <w:num w:numId="9">
    <w:abstractNumId w:val="13"/>
  </w:num>
  <w:num w:numId="10">
    <w:abstractNumId w:val="34"/>
  </w:num>
  <w:num w:numId="11">
    <w:abstractNumId w:val="39"/>
  </w:num>
  <w:num w:numId="12">
    <w:abstractNumId w:val="18"/>
  </w:num>
  <w:num w:numId="13">
    <w:abstractNumId w:val="36"/>
  </w:num>
  <w:num w:numId="14">
    <w:abstractNumId w:val="43"/>
  </w:num>
  <w:num w:numId="15">
    <w:abstractNumId w:val="45"/>
  </w:num>
  <w:num w:numId="16">
    <w:abstractNumId w:val="3"/>
  </w:num>
  <w:num w:numId="17">
    <w:abstractNumId w:val="38"/>
  </w:num>
  <w:num w:numId="18">
    <w:abstractNumId w:val="30"/>
  </w:num>
  <w:num w:numId="19">
    <w:abstractNumId w:val="4"/>
  </w:num>
  <w:num w:numId="20">
    <w:abstractNumId w:val="32"/>
  </w:num>
  <w:num w:numId="21">
    <w:abstractNumId w:val="29"/>
  </w:num>
  <w:num w:numId="22">
    <w:abstractNumId w:val="44"/>
  </w:num>
  <w:num w:numId="23">
    <w:abstractNumId w:val="11"/>
  </w:num>
  <w:num w:numId="24">
    <w:abstractNumId w:val="42"/>
  </w:num>
  <w:num w:numId="25">
    <w:abstractNumId w:val="25"/>
  </w:num>
  <w:num w:numId="26">
    <w:abstractNumId w:val="6"/>
  </w:num>
  <w:num w:numId="27">
    <w:abstractNumId w:val="12"/>
  </w:num>
  <w:num w:numId="28">
    <w:abstractNumId w:val="27"/>
  </w:num>
  <w:num w:numId="29">
    <w:abstractNumId w:val="9"/>
  </w:num>
  <w:num w:numId="30">
    <w:abstractNumId w:val="47"/>
  </w:num>
  <w:num w:numId="31">
    <w:abstractNumId w:val="15"/>
  </w:num>
  <w:num w:numId="32">
    <w:abstractNumId w:val="14"/>
  </w:num>
  <w:num w:numId="33">
    <w:abstractNumId w:val="1"/>
  </w:num>
  <w:num w:numId="34">
    <w:abstractNumId w:val="31"/>
  </w:num>
  <w:num w:numId="35">
    <w:abstractNumId w:val="20"/>
  </w:num>
  <w:num w:numId="36">
    <w:abstractNumId w:val="41"/>
  </w:num>
  <w:num w:numId="37">
    <w:abstractNumId w:val="24"/>
  </w:num>
  <w:num w:numId="38">
    <w:abstractNumId w:val="28"/>
  </w:num>
  <w:num w:numId="39">
    <w:abstractNumId w:val="5"/>
  </w:num>
  <w:num w:numId="40">
    <w:abstractNumId w:val="16"/>
  </w:num>
  <w:num w:numId="41">
    <w:abstractNumId w:val="48"/>
  </w:num>
  <w:num w:numId="42">
    <w:abstractNumId w:val="46"/>
  </w:num>
  <w:num w:numId="43">
    <w:abstractNumId w:val="33"/>
  </w:num>
  <w:num w:numId="44">
    <w:abstractNumId w:val="19"/>
  </w:num>
  <w:num w:numId="45">
    <w:abstractNumId w:val="7"/>
  </w:num>
  <w:num w:numId="46">
    <w:abstractNumId w:val="2"/>
  </w:num>
  <w:num w:numId="47">
    <w:abstractNumId w:val="23"/>
  </w:num>
  <w:num w:numId="48">
    <w:abstractNumId w:val="26"/>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1B5"/>
    <w:rsid w:val="0006036D"/>
    <w:rsid w:val="000D64D7"/>
    <w:rsid w:val="00120A42"/>
    <w:rsid w:val="001342DF"/>
    <w:rsid w:val="0023147C"/>
    <w:rsid w:val="00244840"/>
    <w:rsid w:val="002C5F41"/>
    <w:rsid w:val="00333187"/>
    <w:rsid w:val="00335B9D"/>
    <w:rsid w:val="003B49BD"/>
    <w:rsid w:val="003E6809"/>
    <w:rsid w:val="005131B5"/>
    <w:rsid w:val="005B4A0C"/>
    <w:rsid w:val="006728CD"/>
    <w:rsid w:val="0071412F"/>
    <w:rsid w:val="007931B4"/>
    <w:rsid w:val="007B005E"/>
    <w:rsid w:val="007D7886"/>
    <w:rsid w:val="00867457"/>
    <w:rsid w:val="008F339A"/>
    <w:rsid w:val="009E3797"/>
    <w:rsid w:val="00A77CAF"/>
    <w:rsid w:val="00AA26EA"/>
    <w:rsid w:val="00B813E2"/>
    <w:rsid w:val="00BA29B2"/>
    <w:rsid w:val="00BB7E18"/>
    <w:rsid w:val="00C9414B"/>
    <w:rsid w:val="00CD37A8"/>
    <w:rsid w:val="00E329DC"/>
    <w:rsid w:val="00E37D0D"/>
    <w:rsid w:val="00E6286B"/>
    <w:rsid w:val="00E947AD"/>
    <w:rsid w:val="00EB2964"/>
    <w:rsid w:val="00EF0DDF"/>
    <w:rsid w:val="00FB6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62C5AA55"/>
  <w15:docId w15:val="{ADE38C5C-157F-4E6F-BAC6-9BA118E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Comic Sans MS" w:hAnsi="Comic Sans MS"/>
      <w:shadow/>
      <w:sz w:val="40"/>
    </w:rPr>
  </w:style>
  <w:style w:type="paragraph" w:styleId="Ttulo2">
    <w:name w:val="heading 2"/>
    <w:basedOn w:val="Normal"/>
    <w:next w:val="Normal"/>
    <w:qFormat/>
    <w:pPr>
      <w:keepNext/>
      <w:outlineLvl w:val="1"/>
    </w:pPr>
    <w:rPr>
      <w:rFonts w:ascii="Comic Sans MS" w:hAnsi="Comic Sans MS"/>
      <w:shadow/>
      <w:sz w:val="28"/>
    </w:rPr>
  </w:style>
  <w:style w:type="paragraph" w:styleId="Ttulo3">
    <w:name w:val="heading 3"/>
    <w:basedOn w:val="Normal"/>
    <w:next w:val="Normal"/>
    <w:qFormat/>
    <w:pPr>
      <w:keepNext/>
      <w:jc w:val="center"/>
      <w:outlineLvl w:val="2"/>
    </w:pPr>
    <w:rPr>
      <w:rFonts w:ascii="Comic Sans MS" w:hAnsi="Comic Sans MS"/>
      <w:shadow/>
      <w:sz w:val="28"/>
    </w:rPr>
  </w:style>
  <w:style w:type="paragraph" w:styleId="Ttulo4">
    <w:name w:val="heading 4"/>
    <w:basedOn w:val="Normal"/>
    <w:next w:val="Normal"/>
    <w:qFormat/>
    <w:pPr>
      <w:keepNext/>
      <w:outlineLvl w:val="3"/>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Comic Sans MS" w:hAnsi="Comic Sans MS"/>
      <w:b/>
      <w:bCs/>
      <w:shadow/>
      <w:sz w:val="3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independiente">
    <w:name w:val="Body Text"/>
    <w:basedOn w:val="Normal"/>
    <w:rPr>
      <w:rFonts w:ascii="Comic Sans MS" w:hAnsi="Comic Sans MS"/>
      <w:shadow/>
      <w:sz w:val="28"/>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sinformato">
    <w:name w:val="Plain Text"/>
    <w:basedOn w:val="Normal"/>
    <w:rPr>
      <w:rFonts w:ascii="Courier New" w:hAnsi="Courier New"/>
      <w:sz w:val="20"/>
    </w:rPr>
  </w:style>
  <w:style w:type="paragraph" w:styleId="Textoindependiente2">
    <w:name w:val="Body Text 2"/>
    <w:basedOn w:val="Normal"/>
    <w:pPr>
      <w:suppressAutoHyphens/>
      <w:jc w:val="both"/>
    </w:pPr>
    <w:rPr>
      <w:rFonts w:ascii="Comic Sans MS" w:hAnsi="Comic Sans MS"/>
      <w:spacing w:val="-3"/>
      <w:sz w:val="28"/>
    </w:rPr>
  </w:style>
  <w:style w:type="paragraph" w:styleId="Encabezado">
    <w:name w:val="header"/>
    <w:basedOn w:val="Normal"/>
    <w:pPr>
      <w:tabs>
        <w:tab w:val="center" w:pos="4252"/>
        <w:tab w:val="right" w:pos="8504"/>
      </w:tabs>
    </w:pPr>
  </w:style>
  <w:style w:type="paragraph" w:styleId="Descripcin">
    <w:name w:val="caption"/>
    <w:basedOn w:val="Normal"/>
    <w:next w:val="Normal"/>
    <w:qFormat/>
    <w:pPr>
      <w:spacing w:before="120" w:after="120"/>
    </w:pPr>
    <w:rPr>
      <w:b/>
      <w:bCs/>
      <w:sz w:val="20"/>
      <w:szCs w:val="20"/>
    </w:rPr>
  </w:style>
  <w:style w:type="paragraph" w:styleId="Prrafodelista">
    <w:name w:val="List Paragraph"/>
    <w:basedOn w:val="Normal"/>
    <w:uiPriority w:val="34"/>
    <w:qFormat/>
    <w:rsid w:val="001342DF"/>
    <w:pPr>
      <w:ind w:left="720"/>
      <w:contextualSpacing/>
    </w:pPr>
  </w:style>
  <w:style w:type="character" w:styleId="Hipervnculo">
    <w:name w:val="Hyperlink"/>
    <w:uiPriority w:val="99"/>
    <w:rsid w:val="00EB2964"/>
    <w:rPr>
      <w:color w:val="0000FF"/>
      <w:u w:val="single"/>
    </w:rPr>
  </w:style>
  <w:style w:type="paragraph" w:styleId="TDC1">
    <w:name w:val="toc 1"/>
    <w:basedOn w:val="Normal"/>
    <w:next w:val="Normal"/>
    <w:autoRedefine/>
    <w:uiPriority w:val="39"/>
    <w:rsid w:val="00EB2964"/>
  </w:style>
  <w:style w:type="paragraph" w:styleId="TDC2">
    <w:name w:val="toc 2"/>
    <w:basedOn w:val="Normal"/>
    <w:next w:val="Normal"/>
    <w:autoRedefine/>
    <w:uiPriority w:val="39"/>
    <w:rsid w:val="00EB2964"/>
    <w:pPr>
      <w:ind w:left="240"/>
    </w:pPr>
  </w:style>
  <w:style w:type="paragraph" w:styleId="NormalWeb">
    <w:name w:val="Normal (Web)"/>
    <w:basedOn w:val="Normal"/>
    <w:uiPriority w:val="99"/>
    <w:rsid w:val="00EB2964"/>
    <w:pPr>
      <w:spacing w:before="100" w:beforeAutospacing="1" w:after="100" w:afterAutospacing="1"/>
    </w:pPr>
  </w:style>
  <w:style w:type="paragraph" w:styleId="TtuloTDC">
    <w:name w:val="TOC Heading"/>
    <w:basedOn w:val="Ttulo1"/>
    <w:next w:val="Normal"/>
    <w:uiPriority w:val="39"/>
    <w:qFormat/>
    <w:rsid w:val="00EB2964"/>
    <w:pPr>
      <w:keepLines/>
      <w:spacing w:before="480" w:line="276" w:lineRule="auto"/>
      <w:jc w:val="left"/>
      <w:outlineLvl w:val="9"/>
    </w:pPr>
    <w:rPr>
      <w:rFonts w:ascii="Cambria" w:hAnsi="Cambria"/>
      <w:b/>
      <w:bCs/>
      <w:shadow w:val="0"/>
      <w:color w:val="365F91"/>
      <w:sz w:val="28"/>
      <w:szCs w:val="28"/>
      <w:lang w:eastAsia="en-US"/>
    </w:rPr>
  </w:style>
  <w:style w:type="paragraph" w:styleId="Textodeglobo">
    <w:name w:val="Balloon Text"/>
    <w:basedOn w:val="Normal"/>
    <w:link w:val="TextodegloboCar"/>
    <w:uiPriority w:val="99"/>
    <w:semiHidden/>
    <w:unhideWhenUsed/>
    <w:rsid w:val="007141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12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6002</Words>
  <Characters>33016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Particular</Company>
  <LinksUpToDate>false</LinksUpToDate>
  <CharactersWithSpaces>38941</CharactersWithSpaces>
  <SharedDoc>false</SharedDoc>
  <HLinks>
    <vt:vector size="78" baseType="variant">
      <vt:variant>
        <vt:i4>1703994</vt:i4>
      </vt:variant>
      <vt:variant>
        <vt:i4>74</vt:i4>
      </vt:variant>
      <vt:variant>
        <vt:i4>0</vt:i4>
      </vt:variant>
      <vt:variant>
        <vt:i4>5</vt:i4>
      </vt:variant>
      <vt:variant>
        <vt:lpwstr/>
      </vt:variant>
      <vt:variant>
        <vt:lpwstr>_Toc361992101</vt:lpwstr>
      </vt:variant>
      <vt:variant>
        <vt:i4>1703994</vt:i4>
      </vt:variant>
      <vt:variant>
        <vt:i4>68</vt:i4>
      </vt:variant>
      <vt:variant>
        <vt:i4>0</vt:i4>
      </vt:variant>
      <vt:variant>
        <vt:i4>5</vt:i4>
      </vt:variant>
      <vt:variant>
        <vt:lpwstr/>
      </vt:variant>
      <vt:variant>
        <vt:lpwstr>_Toc361992100</vt:lpwstr>
      </vt:variant>
      <vt:variant>
        <vt:i4>1245243</vt:i4>
      </vt:variant>
      <vt:variant>
        <vt:i4>62</vt:i4>
      </vt:variant>
      <vt:variant>
        <vt:i4>0</vt:i4>
      </vt:variant>
      <vt:variant>
        <vt:i4>5</vt:i4>
      </vt:variant>
      <vt:variant>
        <vt:lpwstr/>
      </vt:variant>
      <vt:variant>
        <vt:lpwstr>_Toc361992099</vt:lpwstr>
      </vt:variant>
      <vt:variant>
        <vt:i4>1245243</vt:i4>
      </vt:variant>
      <vt:variant>
        <vt:i4>56</vt:i4>
      </vt:variant>
      <vt:variant>
        <vt:i4>0</vt:i4>
      </vt:variant>
      <vt:variant>
        <vt:i4>5</vt:i4>
      </vt:variant>
      <vt:variant>
        <vt:lpwstr/>
      </vt:variant>
      <vt:variant>
        <vt:lpwstr>_Toc361992098</vt:lpwstr>
      </vt:variant>
      <vt:variant>
        <vt:i4>1245243</vt:i4>
      </vt:variant>
      <vt:variant>
        <vt:i4>50</vt:i4>
      </vt:variant>
      <vt:variant>
        <vt:i4>0</vt:i4>
      </vt:variant>
      <vt:variant>
        <vt:i4>5</vt:i4>
      </vt:variant>
      <vt:variant>
        <vt:lpwstr/>
      </vt:variant>
      <vt:variant>
        <vt:lpwstr>_Toc361992097</vt:lpwstr>
      </vt:variant>
      <vt:variant>
        <vt:i4>1245243</vt:i4>
      </vt:variant>
      <vt:variant>
        <vt:i4>44</vt:i4>
      </vt:variant>
      <vt:variant>
        <vt:i4>0</vt:i4>
      </vt:variant>
      <vt:variant>
        <vt:i4>5</vt:i4>
      </vt:variant>
      <vt:variant>
        <vt:lpwstr/>
      </vt:variant>
      <vt:variant>
        <vt:lpwstr>_Toc361992096</vt:lpwstr>
      </vt:variant>
      <vt:variant>
        <vt:i4>1245243</vt:i4>
      </vt:variant>
      <vt:variant>
        <vt:i4>38</vt:i4>
      </vt:variant>
      <vt:variant>
        <vt:i4>0</vt:i4>
      </vt:variant>
      <vt:variant>
        <vt:i4>5</vt:i4>
      </vt:variant>
      <vt:variant>
        <vt:lpwstr/>
      </vt:variant>
      <vt:variant>
        <vt:lpwstr>_Toc361992095</vt:lpwstr>
      </vt:variant>
      <vt:variant>
        <vt:i4>1245243</vt:i4>
      </vt:variant>
      <vt:variant>
        <vt:i4>32</vt:i4>
      </vt:variant>
      <vt:variant>
        <vt:i4>0</vt:i4>
      </vt:variant>
      <vt:variant>
        <vt:i4>5</vt:i4>
      </vt:variant>
      <vt:variant>
        <vt:lpwstr/>
      </vt:variant>
      <vt:variant>
        <vt:lpwstr>_Toc361992094</vt:lpwstr>
      </vt:variant>
      <vt:variant>
        <vt:i4>1245243</vt:i4>
      </vt:variant>
      <vt:variant>
        <vt:i4>26</vt:i4>
      </vt:variant>
      <vt:variant>
        <vt:i4>0</vt:i4>
      </vt:variant>
      <vt:variant>
        <vt:i4>5</vt:i4>
      </vt:variant>
      <vt:variant>
        <vt:lpwstr/>
      </vt:variant>
      <vt:variant>
        <vt:lpwstr>_Toc361992093</vt:lpwstr>
      </vt:variant>
      <vt:variant>
        <vt:i4>1245243</vt:i4>
      </vt:variant>
      <vt:variant>
        <vt:i4>20</vt:i4>
      </vt:variant>
      <vt:variant>
        <vt:i4>0</vt:i4>
      </vt:variant>
      <vt:variant>
        <vt:i4>5</vt:i4>
      </vt:variant>
      <vt:variant>
        <vt:lpwstr/>
      </vt:variant>
      <vt:variant>
        <vt:lpwstr>_Toc361992092</vt:lpwstr>
      </vt:variant>
      <vt:variant>
        <vt:i4>1245243</vt:i4>
      </vt:variant>
      <vt:variant>
        <vt:i4>14</vt:i4>
      </vt:variant>
      <vt:variant>
        <vt:i4>0</vt:i4>
      </vt:variant>
      <vt:variant>
        <vt:i4>5</vt:i4>
      </vt:variant>
      <vt:variant>
        <vt:lpwstr/>
      </vt:variant>
      <vt:variant>
        <vt:lpwstr>_Toc361992091</vt:lpwstr>
      </vt:variant>
      <vt:variant>
        <vt:i4>1245243</vt:i4>
      </vt:variant>
      <vt:variant>
        <vt:i4>8</vt:i4>
      </vt:variant>
      <vt:variant>
        <vt:i4>0</vt:i4>
      </vt:variant>
      <vt:variant>
        <vt:i4>5</vt:i4>
      </vt:variant>
      <vt:variant>
        <vt:lpwstr/>
      </vt:variant>
      <vt:variant>
        <vt:lpwstr>_Toc361992090</vt:lpwstr>
      </vt:variant>
      <vt:variant>
        <vt:i4>1179707</vt:i4>
      </vt:variant>
      <vt:variant>
        <vt:i4>2</vt:i4>
      </vt:variant>
      <vt:variant>
        <vt:i4>0</vt:i4>
      </vt:variant>
      <vt:variant>
        <vt:i4>5</vt:i4>
      </vt:variant>
      <vt:variant>
        <vt:lpwstr/>
      </vt:variant>
      <vt:variant>
        <vt:lpwstr>_Toc361992089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creator>Elisa Basanta</dc:creator>
  <cp:lastModifiedBy>Adriana Cruz</cp:lastModifiedBy>
  <cp:revision>2</cp:revision>
  <cp:lastPrinted>2016-05-09T21:03:00Z</cp:lastPrinted>
  <dcterms:created xsi:type="dcterms:W3CDTF">2019-05-29T21:55:00Z</dcterms:created>
  <dcterms:modified xsi:type="dcterms:W3CDTF">2019-05-29T21:55:00Z</dcterms:modified>
</cp:coreProperties>
</file>